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AFC6" w14:textId="024E2586" w:rsidR="005A14F8" w:rsidRDefault="005A14F8" w:rsidP="005A14F8">
      <w:pPr>
        <w:jc w:val="center"/>
        <w:rPr>
          <w:rFonts w:ascii="Helvetica Neue" w:hAnsi="Helvetica Neue"/>
          <w:b/>
          <w:bCs/>
          <w:sz w:val="22"/>
          <w:szCs w:val="22"/>
        </w:rPr>
      </w:pPr>
      <w:r>
        <w:rPr>
          <w:rFonts w:ascii="Helvetica Neue" w:hAnsi="Helvetica Neue"/>
          <w:b/>
          <w:bCs/>
          <w:noProof/>
          <w:sz w:val="22"/>
          <w:szCs w:val="22"/>
        </w:rPr>
        <w:drawing>
          <wp:anchor distT="0" distB="0" distL="114300" distR="114300" simplePos="0" relativeHeight="251658240" behindDoc="1" locked="0" layoutInCell="1" allowOverlap="1" wp14:anchorId="0B0244FF" wp14:editId="60469FF5">
            <wp:simplePos x="0" y="0"/>
            <wp:positionH relativeFrom="column">
              <wp:posOffset>4970895</wp:posOffset>
            </wp:positionH>
            <wp:positionV relativeFrom="page">
              <wp:posOffset>374073</wp:posOffset>
            </wp:positionV>
            <wp:extent cx="1305560" cy="988060"/>
            <wp:effectExtent l="0" t="0" r="0" b="2540"/>
            <wp:wrapTight wrapText="bothSides">
              <wp:wrapPolygon edited="0">
                <wp:start x="3572" y="0"/>
                <wp:lineTo x="2311" y="833"/>
                <wp:lineTo x="0" y="3609"/>
                <wp:lineTo x="0" y="4720"/>
                <wp:lineTo x="630" y="9162"/>
                <wp:lineTo x="4202" y="13604"/>
                <wp:lineTo x="4412" y="18046"/>
                <wp:lineTo x="6934" y="21378"/>
                <wp:lineTo x="18700" y="21378"/>
                <wp:lineTo x="21222" y="18046"/>
                <wp:lineTo x="21222" y="12771"/>
                <wp:lineTo x="18911" y="10550"/>
                <wp:lineTo x="16599" y="9162"/>
                <wp:lineTo x="17440" y="5553"/>
                <wp:lineTo x="17650" y="3887"/>
                <wp:lineTo x="15128" y="833"/>
                <wp:lineTo x="13868" y="0"/>
                <wp:lineTo x="357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19725" t="26976" r="19355" b="26898"/>
                    <a:stretch/>
                  </pic:blipFill>
                  <pic:spPr bwMode="auto">
                    <a:xfrm>
                      <a:off x="0" y="0"/>
                      <a:ext cx="1305560" cy="988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0ABB9F" w14:textId="77777777" w:rsidR="005A14F8" w:rsidRDefault="005A14F8" w:rsidP="005A14F8">
      <w:pPr>
        <w:jc w:val="center"/>
        <w:rPr>
          <w:rFonts w:ascii="Helvetica Neue" w:hAnsi="Helvetica Neue"/>
          <w:b/>
          <w:bCs/>
          <w:sz w:val="22"/>
          <w:szCs w:val="22"/>
        </w:rPr>
      </w:pPr>
    </w:p>
    <w:p w14:paraId="36AE9140" w14:textId="77777777" w:rsidR="005A14F8" w:rsidRDefault="005A14F8" w:rsidP="005A14F8">
      <w:pPr>
        <w:jc w:val="center"/>
        <w:rPr>
          <w:rFonts w:ascii="Helvetica Neue" w:hAnsi="Helvetica Neue"/>
          <w:b/>
          <w:bCs/>
          <w:sz w:val="22"/>
          <w:szCs w:val="22"/>
        </w:rPr>
      </w:pPr>
    </w:p>
    <w:p w14:paraId="3E285AF4" w14:textId="62070B6E" w:rsidR="005A14F8" w:rsidRPr="005A14F8" w:rsidRDefault="005A14F8" w:rsidP="005A14F8">
      <w:pPr>
        <w:jc w:val="center"/>
        <w:rPr>
          <w:rFonts w:ascii="Helvetica Neue" w:hAnsi="Helvetica Neue"/>
          <w:b/>
          <w:bCs/>
          <w:sz w:val="22"/>
          <w:szCs w:val="22"/>
        </w:rPr>
      </w:pPr>
      <w:proofErr w:type="spellStart"/>
      <w:r w:rsidRPr="005A14F8">
        <w:rPr>
          <w:rFonts w:ascii="Helvetica Neue" w:hAnsi="Helvetica Neue"/>
          <w:b/>
          <w:bCs/>
          <w:sz w:val="22"/>
          <w:szCs w:val="22"/>
        </w:rPr>
        <w:t>eharmony</w:t>
      </w:r>
      <w:proofErr w:type="spellEnd"/>
      <w:r w:rsidRPr="005A14F8">
        <w:rPr>
          <w:rFonts w:ascii="Helvetica Neue" w:hAnsi="Helvetica Neue"/>
          <w:b/>
          <w:bCs/>
          <w:sz w:val="22"/>
          <w:szCs w:val="22"/>
        </w:rPr>
        <w:t xml:space="preserve"> Survey Results</w:t>
      </w:r>
    </w:p>
    <w:p w14:paraId="2478FF99" w14:textId="12E85B17" w:rsidR="005A14F8" w:rsidRPr="005A14F8" w:rsidRDefault="005A14F8" w:rsidP="005A14F8">
      <w:pPr>
        <w:jc w:val="center"/>
        <w:rPr>
          <w:rFonts w:ascii="Helvetica Neue" w:hAnsi="Helvetica Neue"/>
          <w:b/>
          <w:bCs/>
          <w:sz w:val="22"/>
          <w:szCs w:val="22"/>
        </w:rPr>
      </w:pPr>
      <w:r w:rsidRPr="005A14F8">
        <w:rPr>
          <w:rFonts w:ascii="Helvetica Neue" w:hAnsi="Helvetica Neue"/>
          <w:b/>
          <w:bCs/>
          <w:sz w:val="22"/>
          <w:szCs w:val="22"/>
        </w:rPr>
        <w:t>Guy Talk – October 2020</w:t>
      </w:r>
    </w:p>
    <w:p w14:paraId="73E6E775" w14:textId="77777777" w:rsidR="005A14F8" w:rsidRPr="005A14F8" w:rsidRDefault="005A14F8" w:rsidP="005A14F8">
      <w:pPr>
        <w:rPr>
          <w:rFonts w:ascii="Helvetica Neue Light" w:hAnsi="Helvetica Neue Light"/>
        </w:rPr>
      </w:pPr>
    </w:p>
    <w:p w14:paraId="2B9C6039" w14:textId="4A5F91D8" w:rsidR="005A14F8" w:rsidRPr="005A14F8" w:rsidRDefault="00052E37" w:rsidP="00052E37">
      <w:pPr>
        <w:pStyle w:val="ListParagraph"/>
        <w:numPr>
          <w:ilvl w:val="0"/>
          <w:numId w:val="1"/>
        </w:numPr>
        <w:rPr>
          <w:rFonts w:ascii="Helvetica Neue Light" w:hAnsi="Helvetica Neue Light"/>
        </w:rPr>
      </w:pPr>
      <w:r w:rsidRPr="005A14F8">
        <w:rPr>
          <w:rFonts w:ascii="Helvetica Neue Light" w:hAnsi="Helvetica Neue Light" w:cstheme="minorHAnsi"/>
          <w:sz w:val="22"/>
          <w:szCs w:val="22"/>
        </w:rPr>
        <w:t>55% of Aussie males feel the need to hide mental health issues from their partners</w:t>
      </w:r>
      <w:r w:rsidR="005A14F8">
        <w:rPr>
          <w:rFonts w:ascii="Helvetica Neue Light" w:hAnsi="Helvetica Neue Light" w:cstheme="minorHAnsi"/>
          <w:sz w:val="22"/>
          <w:szCs w:val="22"/>
        </w:rPr>
        <w:t>.</w:t>
      </w:r>
    </w:p>
    <w:p w14:paraId="507FA42E" w14:textId="08246405" w:rsidR="00052E37" w:rsidRPr="005A14F8" w:rsidRDefault="00052E37" w:rsidP="00052E37">
      <w:pPr>
        <w:pStyle w:val="ListParagraph"/>
        <w:numPr>
          <w:ilvl w:val="0"/>
          <w:numId w:val="1"/>
        </w:numPr>
        <w:rPr>
          <w:rFonts w:ascii="Helvetica Neue Light" w:hAnsi="Helvetica Neue Light"/>
        </w:rPr>
      </w:pPr>
      <w:r w:rsidRPr="005A14F8">
        <w:rPr>
          <w:rFonts w:ascii="Helvetica Neue Light" w:hAnsi="Helvetica Neue Light" w:cstheme="minorHAnsi"/>
          <w:sz w:val="22"/>
          <w:szCs w:val="22"/>
        </w:rPr>
        <w:t>54%</w:t>
      </w:r>
      <w:r w:rsidR="005A14F8">
        <w:rPr>
          <w:rFonts w:ascii="Helvetica Neue Light" w:hAnsi="Helvetica Neue Light" w:cstheme="minorHAnsi"/>
          <w:sz w:val="22"/>
          <w:szCs w:val="22"/>
        </w:rPr>
        <w:t xml:space="preserve"> of males</w:t>
      </w:r>
      <w:r w:rsidRPr="005A14F8">
        <w:rPr>
          <w:rFonts w:ascii="Helvetica Neue Light" w:hAnsi="Helvetica Neue Light" w:cstheme="minorHAnsi"/>
          <w:sz w:val="22"/>
          <w:szCs w:val="22"/>
        </w:rPr>
        <w:t xml:space="preserve"> feel pressured to be their family’s financial provider.</w:t>
      </w:r>
    </w:p>
    <w:p w14:paraId="19BA2EDC" w14:textId="77777777" w:rsidR="00052E37" w:rsidRPr="005A14F8" w:rsidRDefault="00052E37" w:rsidP="00052E37">
      <w:pPr>
        <w:pStyle w:val="ListParagraph"/>
        <w:numPr>
          <w:ilvl w:val="0"/>
          <w:numId w:val="1"/>
        </w:numPr>
        <w:jc w:val="both"/>
        <w:rPr>
          <w:rFonts w:ascii="Helvetica Neue Light" w:hAnsi="Helvetica Neue Light" w:cstheme="minorHAnsi"/>
          <w:sz w:val="22"/>
          <w:szCs w:val="22"/>
        </w:rPr>
      </w:pPr>
      <w:r w:rsidRPr="005A14F8">
        <w:rPr>
          <w:rFonts w:ascii="Helvetica Neue Light" w:hAnsi="Helvetica Neue Light" w:cstheme="minorHAnsi"/>
          <w:sz w:val="22"/>
          <w:szCs w:val="22"/>
        </w:rPr>
        <w:t xml:space="preserve">When dealing with problems, Australian men prioritise taking time out on their own (56%) and taking up regular exercise (45%), above talking it through with their friends, family, or partner (37%). </w:t>
      </w:r>
    </w:p>
    <w:p w14:paraId="7CC8F76D" w14:textId="0D73FB3F" w:rsidR="00052E37" w:rsidRPr="005A14F8" w:rsidRDefault="00052E37" w:rsidP="00052E37">
      <w:pPr>
        <w:pStyle w:val="ListParagraph"/>
        <w:numPr>
          <w:ilvl w:val="0"/>
          <w:numId w:val="1"/>
        </w:numPr>
        <w:jc w:val="both"/>
        <w:rPr>
          <w:rFonts w:ascii="Helvetica Neue Light" w:hAnsi="Helvetica Neue Light"/>
          <w:sz w:val="22"/>
          <w:szCs w:val="22"/>
        </w:rPr>
      </w:pPr>
      <w:r w:rsidRPr="005A14F8">
        <w:rPr>
          <w:rFonts w:ascii="Helvetica Neue Light" w:eastAsia="Times New Roman" w:hAnsi="Helvetica Neue Light"/>
          <w:sz w:val="22"/>
          <w:szCs w:val="22"/>
        </w:rPr>
        <w:t xml:space="preserve">62% </w:t>
      </w:r>
      <w:r w:rsidR="005A14F8">
        <w:rPr>
          <w:rFonts w:ascii="Helvetica Neue Light" w:eastAsia="Times New Roman" w:hAnsi="Helvetica Neue Light"/>
          <w:sz w:val="22"/>
          <w:szCs w:val="22"/>
        </w:rPr>
        <w:t xml:space="preserve">of men </w:t>
      </w:r>
      <w:r w:rsidRPr="005A14F8">
        <w:rPr>
          <w:rFonts w:ascii="Helvetica Neue Light" w:hAnsi="Helvetica Neue Light"/>
          <w:sz w:val="22"/>
          <w:szCs w:val="22"/>
        </w:rPr>
        <w:t>believe Australian society allows men to speak openly about their feelings and personal struggles</w:t>
      </w:r>
      <w:r w:rsidRPr="005A14F8">
        <w:rPr>
          <w:rFonts w:ascii="Helvetica Neue Light" w:eastAsia="Times New Roman" w:hAnsi="Helvetica Neue Light"/>
          <w:sz w:val="22"/>
          <w:szCs w:val="22"/>
        </w:rPr>
        <w:t>, but still struggle with doing it.</w:t>
      </w:r>
    </w:p>
    <w:p w14:paraId="357A56CF" w14:textId="7D6F3389" w:rsidR="005A14F8" w:rsidRPr="005A14F8" w:rsidRDefault="005A14F8" w:rsidP="00052E37">
      <w:pPr>
        <w:pStyle w:val="ListParagraph"/>
        <w:numPr>
          <w:ilvl w:val="0"/>
          <w:numId w:val="1"/>
        </w:numPr>
        <w:jc w:val="both"/>
        <w:rPr>
          <w:rFonts w:ascii="Helvetica Neue Light" w:hAnsi="Helvetica Neue Light"/>
          <w:sz w:val="22"/>
          <w:szCs w:val="22"/>
        </w:rPr>
      </w:pPr>
      <w:r w:rsidRPr="005A14F8">
        <w:rPr>
          <w:rFonts w:ascii="Helvetica Neue Light" w:hAnsi="Helvetica Neue Light"/>
          <w:color w:val="000000"/>
          <w:sz w:val="22"/>
          <w:szCs w:val="22"/>
        </w:rPr>
        <w:t>39% say they feel more comfortable and confident when they’re in in a solid relationship</w:t>
      </w:r>
      <w:r>
        <w:rPr>
          <w:rFonts w:ascii="Helvetica Neue Light" w:hAnsi="Helvetica Neue Light"/>
          <w:color w:val="000000"/>
          <w:sz w:val="22"/>
          <w:szCs w:val="22"/>
        </w:rPr>
        <w:t>.</w:t>
      </w:r>
    </w:p>
    <w:p w14:paraId="2E191737" w14:textId="55640C59" w:rsidR="005A14F8" w:rsidRPr="005A14F8" w:rsidRDefault="005A14F8" w:rsidP="00052E37">
      <w:pPr>
        <w:pStyle w:val="ListParagraph"/>
        <w:numPr>
          <w:ilvl w:val="0"/>
          <w:numId w:val="1"/>
        </w:numPr>
        <w:jc w:val="both"/>
        <w:rPr>
          <w:rFonts w:ascii="Helvetica Neue Light" w:hAnsi="Helvetica Neue Light"/>
          <w:sz w:val="22"/>
          <w:szCs w:val="22"/>
        </w:rPr>
      </w:pPr>
      <w:r w:rsidRPr="005A14F8">
        <w:rPr>
          <w:rFonts w:ascii="Helvetica Neue Light" w:hAnsi="Helvetica Neue Light"/>
          <w:color w:val="000000"/>
          <w:sz w:val="22"/>
          <w:szCs w:val="22"/>
        </w:rPr>
        <w:t xml:space="preserve">30% felt it would take a lot for them to </w:t>
      </w:r>
      <w:proofErr w:type="gramStart"/>
      <w:r w:rsidRPr="005A14F8">
        <w:rPr>
          <w:rFonts w:ascii="Helvetica Neue Light" w:hAnsi="Helvetica Neue Light"/>
          <w:color w:val="000000"/>
          <w:sz w:val="22"/>
          <w:szCs w:val="22"/>
        </w:rPr>
        <w:t>open up</w:t>
      </w:r>
      <w:proofErr w:type="gramEnd"/>
      <w:r w:rsidRPr="005A14F8">
        <w:rPr>
          <w:rFonts w:ascii="Helvetica Neue Light" w:hAnsi="Helvetica Neue Light"/>
          <w:color w:val="000000"/>
          <w:sz w:val="22"/>
          <w:szCs w:val="22"/>
        </w:rPr>
        <w:t xml:space="preserve"> about troubles/concerns with others and things would need to be pretty bad for them to do so</w:t>
      </w:r>
      <w:r>
        <w:rPr>
          <w:rFonts w:ascii="Helvetica Neue Light" w:hAnsi="Helvetica Neue Light"/>
          <w:color w:val="000000"/>
          <w:sz w:val="22"/>
          <w:szCs w:val="22"/>
        </w:rPr>
        <w:t>.</w:t>
      </w:r>
    </w:p>
    <w:p w14:paraId="7A3A9CCD" w14:textId="73813689" w:rsidR="005A14F8" w:rsidRPr="005A14F8" w:rsidRDefault="005A14F8" w:rsidP="00052E37">
      <w:pPr>
        <w:pStyle w:val="ListParagraph"/>
        <w:numPr>
          <w:ilvl w:val="0"/>
          <w:numId w:val="1"/>
        </w:numPr>
        <w:jc w:val="both"/>
        <w:rPr>
          <w:rFonts w:ascii="Helvetica Neue Light" w:hAnsi="Helvetica Neue Light"/>
          <w:sz w:val="22"/>
          <w:szCs w:val="22"/>
        </w:rPr>
      </w:pPr>
      <w:r w:rsidRPr="005A14F8">
        <w:rPr>
          <w:rFonts w:ascii="Helvetica Neue Light" w:hAnsi="Helvetica Neue Light"/>
          <w:color w:val="000000"/>
          <w:sz w:val="22"/>
          <w:szCs w:val="22"/>
        </w:rPr>
        <w:t xml:space="preserve">33% feel they are </w:t>
      </w:r>
      <w:proofErr w:type="gramStart"/>
      <w:r w:rsidRPr="005A14F8">
        <w:rPr>
          <w:rFonts w:ascii="Helvetica Neue Light" w:hAnsi="Helvetica Neue Light"/>
          <w:color w:val="000000"/>
          <w:sz w:val="22"/>
          <w:szCs w:val="22"/>
        </w:rPr>
        <w:t>fairly open</w:t>
      </w:r>
      <w:proofErr w:type="gramEnd"/>
      <w:r w:rsidRPr="005A14F8">
        <w:rPr>
          <w:rFonts w:ascii="Helvetica Neue Light" w:hAnsi="Helvetica Neue Light"/>
          <w:color w:val="000000"/>
          <w:sz w:val="22"/>
          <w:szCs w:val="22"/>
        </w:rPr>
        <w:t xml:space="preserve"> and forward when it comes to matters of the heart</w:t>
      </w:r>
      <w:r>
        <w:rPr>
          <w:rFonts w:ascii="Helvetica Neue Light" w:hAnsi="Helvetica Neue Light"/>
          <w:color w:val="000000"/>
          <w:sz w:val="22"/>
          <w:szCs w:val="22"/>
        </w:rPr>
        <w:t>.</w:t>
      </w:r>
    </w:p>
    <w:p w14:paraId="3F160F0B" w14:textId="19E07FB5" w:rsidR="005A14F8" w:rsidRPr="005A14F8" w:rsidRDefault="005A14F8" w:rsidP="00052E37">
      <w:pPr>
        <w:pStyle w:val="ListParagraph"/>
        <w:numPr>
          <w:ilvl w:val="0"/>
          <w:numId w:val="1"/>
        </w:numPr>
        <w:jc w:val="both"/>
        <w:rPr>
          <w:rFonts w:ascii="Helvetica Neue Light" w:hAnsi="Helvetica Neue Light"/>
          <w:sz w:val="22"/>
          <w:szCs w:val="22"/>
        </w:rPr>
      </w:pPr>
      <w:r w:rsidRPr="005A14F8">
        <w:rPr>
          <w:rFonts w:ascii="Helvetica Neue Light" w:hAnsi="Helvetica Neue Light"/>
          <w:color w:val="000000"/>
          <w:sz w:val="22"/>
          <w:szCs w:val="22"/>
        </w:rPr>
        <w:t>Coping mechanisms used in times where men were struggling emotionally/mentally ranked as follows:</w:t>
      </w:r>
    </w:p>
    <w:p w14:paraId="54900D4E" w14:textId="7C512F83" w:rsidR="005A14F8" w:rsidRPr="005A14F8" w:rsidRDefault="005A14F8" w:rsidP="005A14F8">
      <w:pPr>
        <w:pStyle w:val="ListParagraph"/>
        <w:numPr>
          <w:ilvl w:val="1"/>
          <w:numId w:val="1"/>
        </w:numPr>
        <w:jc w:val="both"/>
        <w:rPr>
          <w:rFonts w:ascii="Helvetica Neue Light" w:hAnsi="Helvetica Neue Light"/>
          <w:sz w:val="22"/>
          <w:szCs w:val="22"/>
        </w:rPr>
      </w:pPr>
      <w:r w:rsidRPr="005A14F8">
        <w:rPr>
          <w:rFonts w:ascii="Helvetica Neue Light" w:hAnsi="Helvetica Neue Light"/>
          <w:color w:val="000000"/>
          <w:sz w:val="22"/>
          <w:szCs w:val="22"/>
        </w:rPr>
        <w:t>Talking it through with their friends, family, or partner - 37%</w:t>
      </w:r>
    </w:p>
    <w:p w14:paraId="5198BCCF" w14:textId="712A2530" w:rsidR="005A14F8" w:rsidRPr="005A14F8" w:rsidRDefault="005A14F8" w:rsidP="005A14F8">
      <w:pPr>
        <w:pStyle w:val="ListParagraph"/>
        <w:numPr>
          <w:ilvl w:val="1"/>
          <w:numId w:val="1"/>
        </w:numPr>
        <w:jc w:val="both"/>
        <w:rPr>
          <w:rFonts w:ascii="Helvetica Neue Light" w:hAnsi="Helvetica Neue Light"/>
          <w:sz w:val="22"/>
          <w:szCs w:val="22"/>
        </w:rPr>
      </w:pPr>
      <w:r w:rsidRPr="005A14F8">
        <w:rPr>
          <w:rFonts w:ascii="Helvetica Neue Light" w:hAnsi="Helvetica Neue Light"/>
          <w:color w:val="000000"/>
          <w:sz w:val="22"/>
          <w:szCs w:val="22"/>
        </w:rPr>
        <w:t>Exercise – 45%</w:t>
      </w:r>
    </w:p>
    <w:p w14:paraId="689BF0DD" w14:textId="5DEED3FD" w:rsidR="00052E37" w:rsidRPr="005A14F8" w:rsidRDefault="005A14F8" w:rsidP="00052E37">
      <w:pPr>
        <w:pStyle w:val="ListParagraph"/>
        <w:numPr>
          <w:ilvl w:val="1"/>
          <w:numId w:val="1"/>
        </w:numPr>
        <w:jc w:val="both"/>
        <w:rPr>
          <w:rFonts w:ascii="Helvetica Neue Light" w:hAnsi="Helvetica Neue Light"/>
          <w:sz w:val="22"/>
          <w:szCs w:val="22"/>
        </w:rPr>
      </w:pPr>
      <w:r w:rsidRPr="005A14F8">
        <w:rPr>
          <w:rFonts w:ascii="Helvetica Neue Light" w:hAnsi="Helvetica Neue Light"/>
          <w:color w:val="000000"/>
          <w:sz w:val="22"/>
          <w:szCs w:val="22"/>
        </w:rPr>
        <w:t>Taking time out for myself – 56%</w:t>
      </w:r>
    </w:p>
    <w:p w14:paraId="2E47892C" w14:textId="32D36FFC" w:rsidR="005A14F8" w:rsidRDefault="005A14F8" w:rsidP="005A14F8">
      <w:pPr>
        <w:jc w:val="both"/>
        <w:rPr>
          <w:rStyle w:val="None"/>
          <w:rFonts w:ascii="Helvetica Neue Light" w:hAnsi="Helvetica Neue Light"/>
          <w:sz w:val="22"/>
          <w:szCs w:val="22"/>
        </w:rPr>
      </w:pPr>
    </w:p>
    <w:p w14:paraId="747BDD5A" w14:textId="68C0EE68" w:rsidR="005A14F8" w:rsidRDefault="005A14F8" w:rsidP="005A14F8">
      <w:pPr>
        <w:jc w:val="both"/>
        <w:rPr>
          <w:rStyle w:val="None"/>
          <w:rFonts w:ascii="Helvetica Neue Light" w:hAnsi="Helvetica Neue Light"/>
          <w:sz w:val="22"/>
          <w:szCs w:val="22"/>
        </w:rPr>
      </w:pPr>
    </w:p>
    <w:p w14:paraId="4C8706BD" w14:textId="731A5D45" w:rsidR="005A14F8" w:rsidRDefault="005A14F8" w:rsidP="005A14F8">
      <w:pPr>
        <w:jc w:val="both"/>
        <w:rPr>
          <w:rStyle w:val="None"/>
          <w:rFonts w:ascii="Helvetica Neue Light" w:hAnsi="Helvetica Neue Light"/>
          <w:sz w:val="22"/>
          <w:szCs w:val="22"/>
        </w:rPr>
      </w:pPr>
    </w:p>
    <w:p w14:paraId="55790D63" w14:textId="20036968" w:rsidR="005A14F8" w:rsidRDefault="005A14F8" w:rsidP="005A14F8">
      <w:pPr>
        <w:jc w:val="both"/>
        <w:rPr>
          <w:rStyle w:val="None"/>
          <w:rFonts w:ascii="Helvetica Neue Light" w:hAnsi="Helvetica Neue Light"/>
          <w:sz w:val="22"/>
          <w:szCs w:val="22"/>
        </w:rPr>
      </w:pPr>
    </w:p>
    <w:p w14:paraId="3DEF7779" w14:textId="26C73BBE" w:rsidR="005A14F8" w:rsidRDefault="005A14F8" w:rsidP="005A14F8">
      <w:pPr>
        <w:jc w:val="both"/>
        <w:rPr>
          <w:rStyle w:val="None"/>
          <w:rFonts w:ascii="Helvetica Neue Light" w:hAnsi="Helvetica Neue Light"/>
          <w:sz w:val="22"/>
          <w:szCs w:val="22"/>
        </w:rPr>
      </w:pPr>
    </w:p>
    <w:p w14:paraId="444BB93F" w14:textId="280E7BD5" w:rsidR="005A14F8" w:rsidRDefault="005A14F8" w:rsidP="005A14F8">
      <w:pPr>
        <w:jc w:val="both"/>
        <w:rPr>
          <w:rStyle w:val="None"/>
          <w:rFonts w:ascii="Helvetica Neue Light" w:hAnsi="Helvetica Neue Light"/>
          <w:sz w:val="22"/>
          <w:szCs w:val="22"/>
        </w:rPr>
      </w:pPr>
    </w:p>
    <w:p w14:paraId="4EB15AF7" w14:textId="04FBA59A" w:rsidR="005A14F8" w:rsidRDefault="005A14F8" w:rsidP="005A14F8">
      <w:pPr>
        <w:jc w:val="both"/>
        <w:rPr>
          <w:rStyle w:val="None"/>
          <w:rFonts w:ascii="Helvetica Neue Light" w:hAnsi="Helvetica Neue Light"/>
          <w:sz w:val="22"/>
          <w:szCs w:val="22"/>
        </w:rPr>
      </w:pPr>
    </w:p>
    <w:p w14:paraId="450CBFB0" w14:textId="1522AC5D" w:rsidR="005A14F8" w:rsidRDefault="005A14F8" w:rsidP="005A14F8">
      <w:pPr>
        <w:jc w:val="both"/>
        <w:rPr>
          <w:rStyle w:val="None"/>
          <w:rFonts w:ascii="Helvetica Neue Light" w:hAnsi="Helvetica Neue Light"/>
          <w:sz w:val="22"/>
          <w:szCs w:val="22"/>
        </w:rPr>
      </w:pPr>
    </w:p>
    <w:p w14:paraId="6E3B3510" w14:textId="706F9960" w:rsidR="005A14F8" w:rsidRDefault="005A14F8" w:rsidP="005A14F8">
      <w:pPr>
        <w:jc w:val="both"/>
        <w:rPr>
          <w:rStyle w:val="None"/>
          <w:rFonts w:ascii="Helvetica Neue Light" w:hAnsi="Helvetica Neue Light"/>
          <w:sz w:val="22"/>
          <w:szCs w:val="22"/>
        </w:rPr>
      </w:pPr>
    </w:p>
    <w:p w14:paraId="045BEDBE" w14:textId="55BC3ADC" w:rsidR="005A14F8" w:rsidRDefault="005A14F8" w:rsidP="005A14F8">
      <w:pPr>
        <w:jc w:val="both"/>
        <w:rPr>
          <w:rStyle w:val="None"/>
          <w:rFonts w:ascii="Helvetica Neue Light" w:hAnsi="Helvetica Neue Light"/>
          <w:sz w:val="22"/>
          <w:szCs w:val="22"/>
        </w:rPr>
      </w:pPr>
    </w:p>
    <w:p w14:paraId="312AE38A" w14:textId="5567E1E6" w:rsidR="005A14F8" w:rsidRDefault="005A14F8" w:rsidP="005A14F8">
      <w:pPr>
        <w:jc w:val="both"/>
        <w:rPr>
          <w:rStyle w:val="None"/>
          <w:rFonts w:ascii="Helvetica Neue Light" w:hAnsi="Helvetica Neue Light"/>
          <w:sz w:val="22"/>
          <w:szCs w:val="22"/>
        </w:rPr>
      </w:pPr>
    </w:p>
    <w:p w14:paraId="0D521A50" w14:textId="21C815CD" w:rsidR="005A14F8" w:rsidRDefault="005A14F8" w:rsidP="005A14F8">
      <w:pPr>
        <w:jc w:val="both"/>
        <w:rPr>
          <w:rStyle w:val="None"/>
          <w:rFonts w:ascii="Helvetica Neue Light" w:hAnsi="Helvetica Neue Light"/>
          <w:sz w:val="22"/>
          <w:szCs w:val="22"/>
        </w:rPr>
      </w:pPr>
    </w:p>
    <w:p w14:paraId="13F92FCB" w14:textId="59AB3BD0" w:rsidR="005A14F8" w:rsidRDefault="005A14F8" w:rsidP="005A14F8">
      <w:pPr>
        <w:jc w:val="both"/>
        <w:rPr>
          <w:rStyle w:val="None"/>
          <w:rFonts w:ascii="Helvetica Neue Light" w:hAnsi="Helvetica Neue Light"/>
          <w:sz w:val="22"/>
          <w:szCs w:val="22"/>
        </w:rPr>
      </w:pPr>
    </w:p>
    <w:p w14:paraId="192275D4" w14:textId="5A0F02A2" w:rsidR="005A14F8" w:rsidRDefault="005A14F8" w:rsidP="005A14F8">
      <w:pPr>
        <w:jc w:val="both"/>
        <w:rPr>
          <w:rStyle w:val="None"/>
          <w:rFonts w:ascii="Helvetica Neue Light" w:hAnsi="Helvetica Neue Light"/>
          <w:sz w:val="22"/>
          <w:szCs w:val="22"/>
        </w:rPr>
      </w:pPr>
    </w:p>
    <w:p w14:paraId="0CE4D8AC" w14:textId="4258ED77" w:rsidR="005A14F8" w:rsidRDefault="005A14F8" w:rsidP="005A14F8">
      <w:pPr>
        <w:jc w:val="both"/>
        <w:rPr>
          <w:rStyle w:val="None"/>
          <w:rFonts w:ascii="Helvetica Neue Light" w:hAnsi="Helvetica Neue Light"/>
          <w:sz w:val="22"/>
          <w:szCs w:val="22"/>
        </w:rPr>
      </w:pPr>
    </w:p>
    <w:p w14:paraId="689AC3CC" w14:textId="14565396" w:rsidR="005A14F8" w:rsidRDefault="005A14F8" w:rsidP="005A14F8">
      <w:pPr>
        <w:jc w:val="both"/>
        <w:rPr>
          <w:rStyle w:val="None"/>
          <w:rFonts w:ascii="Helvetica Neue Light" w:hAnsi="Helvetica Neue Light"/>
          <w:sz w:val="22"/>
          <w:szCs w:val="22"/>
        </w:rPr>
      </w:pPr>
    </w:p>
    <w:p w14:paraId="4ED1593D" w14:textId="50595865" w:rsidR="005A14F8" w:rsidRDefault="005A14F8" w:rsidP="005A14F8">
      <w:pPr>
        <w:jc w:val="both"/>
        <w:rPr>
          <w:rStyle w:val="None"/>
          <w:rFonts w:ascii="Helvetica Neue Light" w:hAnsi="Helvetica Neue Light"/>
          <w:sz w:val="22"/>
          <w:szCs w:val="22"/>
        </w:rPr>
      </w:pPr>
    </w:p>
    <w:p w14:paraId="0EA0EF5D" w14:textId="4F0B8000" w:rsidR="005A14F8" w:rsidRDefault="005A14F8" w:rsidP="005A14F8">
      <w:pPr>
        <w:jc w:val="both"/>
        <w:rPr>
          <w:rStyle w:val="None"/>
          <w:rFonts w:ascii="Helvetica Neue Light" w:hAnsi="Helvetica Neue Light"/>
          <w:sz w:val="22"/>
          <w:szCs w:val="22"/>
        </w:rPr>
      </w:pPr>
    </w:p>
    <w:p w14:paraId="073A6934" w14:textId="66E2A443" w:rsidR="005A14F8" w:rsidRDefault="005A14F8" w:rsidP="005A14F8">
      <w:pPr>
        <w:jc w:val="both"/>
        <w:rPr>
          <w:rStyle w:val="None"/>
          <w:rFonts w:ascii="Helvetica Neue Light" w:hAnsi="Helvetica Neue Light"/>
          <w:sz w:val="22"/>
          <w:szCs w:val="22"/>
        </w:rPr>
      </w:pPr>
    </w:p>
    <w:p w14:paraId="1FC49D45" w14:textId="54D22E5E" w:rsidR="005A14F8" w:rsidRDefault="005A14F8" w:rsidP="005A14F8">
      <w:pPr>
        <w:jc w:val="both"/>
        <w:rPr>
          <w:rStyle w:val="None"/>
          <w:rFonts w:ascii="Helvetica Neue Light" w:hAnsi="Helvetica Neue Light"/>
          <w:sz w:val="22"/>
          <w:szCs w:val="22"/>
        </w:rPr>
      </w:pPr>
    </w:p>
    <w:p w14:paraId="1E499EDF" w14:textId="096098DF" w:rsidR="005A14F8" w:rsidRDefault="005A14F8" w:rsidP="005A14F8">
      <w:pPr>
        <w:jc w:val="both"/>
        <w:rPr>
          <w:rStyle w:val="None"/>
          <w:rFonts w:ascii="Helvetica Neue Light" w:hAnsi="Helvetica Neue Light"/>
          <w:sz w:val="22"/>
          <w:szCs w:val="22"/>
        </w:rPr>
      </w:pPr>
    </w:p>
    <w:p w14:paraId="59D55DE7" w14:textId="69805E47" w:rsidR="005A14F8" w:rsidRDefault="005A14F8" w:rsidP="005A14F8">
      <w:pPr>
        <w:jc w:val="both"/>
        <w:rPr>
          <w:rStyle w:val="None"/>
          <w:rFonts w:ascii="Helvetica Neue Light" w:hAnsi="Helvetica Neue Light"/>
          <w:sz w:val="22"/>
          <w:szCs w:val="22"/>
        </w:rPr>
      </w:pPr>
    </w:p>
    <w:p w14:paraId="7CADB131" w14:textId="2E73981E" w:rsidR="005A14F8" w:rsidRDefault="005A14F8" w:rsidP="005A14F8">
      <w:pPr>
        <w:jc w:val="both"/>
        <w:rPr>
          <w:rStyle w:val="None"/>
          <w:rFonts w:ascii="Helvetica Neue Light" w:hAnsi="Helvetica Neue Light"/>
          <w:sz w:val="22"/>
          <w:szCs w:val="22"/>
        </w:rPr>
      </w:pPr>
    </w:p>
    <w:p w14:paraId="239F7F5B" w14:textId="38E59256" w:rsidR="005A14F8" w:rsidRDefault="005A14F8" w:rsidP="005A14F8">
      <w:pPr>
        <w:jc w:val="both"/>
        <w:rPr>
          <w:rStyle w:val="None"/>
          <w:rFonts w:ascii="Helvetica Neue Light" w:hAnsi="Helvetica Neue Light"/>
          <w:sz w:val="22"/>
          <w:szCs w:val="22"/>
        </w:rPr>
      </w:pPr>
    </w:p>
    <w:p w14:paraId="5A2BC3A2" w14:textId="5BFD0840" w:rsidR="005A14F8" w:rsidRDefault="005A14F8" w:rsidP="005A14F8">
      <w:pPr>
        <w:jc w:val="both"/>
        <w:rPr>
          <w:rStyle w:val="None"/>
          <w:rFonts w:ascii="Helvetica Neue Light" w:hAnsi="Helvetica Neue Light"/>
          <w:sz w:val="22"/>
          <w:szCs w:val="22"/>
        </w:rPr>
      </w:pPr>
    </w:p>
    <w:p w14:paraId="15325665" w14:textId="47291DAF" w:rsidR="005A14F8" w:rsidRDefault="005A14F8" w:rsidP="005A14F8">
      <w:pPr>
        <w:jc w:val="both"/>
        <w:rPr>
          <w:rStyle w:val="None"/>
          <w:rFonts w:ascii="Helvetica Neue Light" w:hAnsi="Helvetica Neue Light"/>
          <w:sz w:val="22"/>
          <w:szCs w:val="22"/>
        </w:rPr>
      </w:pPr>
    </w:p>
    <w:p w14:paraId="0F6496DF" w14:textId="20FCA9C1" w:rsidR="005A14F8" w:rsidRDefault="005A14F8" w:rsidP="005A14F8">
      <w:pPr>
        <w:jc w:val="both"/>
        <w:rPr>
          <w:rStyle w:val="None"/>
          <w:rFonts w:ascii="Helvetica Neue Light" w:hAnsi="Helvetica Neue Light"/>
          <w:sz w:val="22"/>
          <w:szCs w:val="22"/>
        </w:rPr>
      </w:pPr>
    </w:p>
    <w:p w14:paraId="18090232" w14:textId="2CA5EAAB" w:rsidR="005A14F8" w:rsidRDefault="005A14F8" w:rsidP="005A14F8">
      <w:pPr>
        <w:jc w:val="both"/>
        <w:rPr>
          <w:rStyle w:val="None"/>
          <w:rFonts w:ascii="Helvetica Neue Light" w:hAnsi="Helvetica Neue Light"/>
          <w:sz w:val="22"/>
          <w:szCs w:val="22"/>
        </w:rPr>
      </w:pPr>
    </w:p>
    <w:p w14:paraId="742865EE" w14:textId="4CDB440F" w:rsidR="005A14F8" w:rsidRDefault="005A14F8" w:rsidP="005A14F8">
      <w:pPr>
        <w:jc w:val="both"/>
        <w:rPr>
          <w:rStyle w:val="None"/>
          <w:rFonts w:ascii="Helvetica Neue Light" w:hAnsi="Helvetica Neue Light"/>
          <w:sz w:val="22"/>
          <w:szCs w:val="22"/>
        </w:rPr>
      </w:pPr>
    </w:p>
    <w:p w14:paraId="0BEE61BA" w14:textId="5327D7C3" w:rsidR="005A14F8" w:rsidRDefault="005A14F8" w:rsidP="005A14F8">
      <w:pPr>
        <w:jc w:val="both"/>
        <w:rPr>
          <w:rStyle w:val="None"/>
          <w:rFonts w:ascii="Helvetica Neue Light" w:hAnsi="Helvetica Neue Light"/>
          <w:sz w:val="22"/>
          <w:szCs w:val="22"/>
        </w:rPr>
      </w:pPr>
    </w:p>
    <w:p w14:paraId="698CCC73" w14:textId="77777777" w:rsidR="005A14F8" w:rsidRPr="00B97DAA" w:rsidRDefault="005A14F8" w:rsidP="005A14F8">
      <w:pPr>
        <w:pStyle w:val="Body"/>
        <w:tabs>
          <w:tab w:val="left" w:pos="2552"/>
        </w:tabs>
        <w:spacing w:line="276" w:lineRule="auto"/>
        <w:jc w:val="both"/>
        <w:rPr>
          <w:rFonts w:ascii="Calibri" w:hAnsi="Calibri"/>
          <w:b/>
          <w:bCs/>
          <w:sz w:val="22"/>
          <w:szCs w:val="22"/>
        </w:rPr>
      </w:pPr>
      <w:r w:rsidRPr="004C75B6">
        <w:rPr>
          <w:noProof/>
          <w:sz w:val="22"/>
          <w:szCs w:val="22"/>
          <w:lang w:val="en-AU" w:eastAsia="en-AU"/>
        </w:rPr>
        <w:lastRenderedPageBreak/>
        <w:drawing>
          <wp:anchor distT="0" distB="0" distL="0" distR="0" simplePos="0" relativeHeight="251660288" behindDoc="0" locked="0" layoutInCell="1" allowOverlap="1" wp14:anchorId="54DBB4C6" wp14:editId="0BB2E93F">
            <wp:simplePos x="0" y="0"/>
            <wp:positionH relativeFrom="column">
              <wp:posOffset>4410075</wp:posOffset>
            </wp:positionH>
            <wp:positionV relativeFrom="line">
              <wp:posOffset>-304800</wp:posOffset>
            </wp:positionV>
            <wp:extent cx="1482592" cy="635202"/>
            <wp:effectExtent l="0" t="0" r="0" b="0"/>
            <wp:wrapNone/>
            <wp:docPr id="1073741825" name="officeArt object" descr="Image result for eHarmony logo"/>
            <wp:cNvGraphicFramePr/>
            <a:graphic xmlns:a="http://schemas.openxmlformats.org/drawingml/2006/main">
              <a:graphicData uri="http://schemas.openxmlformats.org/drawingml/2006/picture">
                <pic:pic xmlns:pic="http://schemas.openxmlformats.org/drawingml/2006/picture">
                  <pic:nvPicPr>
                    <pic:cNvPr id="1073741825" name="Image result for eHarmony logo" descr="Image result for eHarmony logo"/>
                    <pic:cNvPicPr>
                      <a:picLocks noChangeAspect="1"/>
                    </pic:cNvPicPr>
                  </pic:nvPicPr>
                  <pic:blipFill>
                    <a:blip r:embed="rId8"/>
                    <a:stretch>
                      <a:fillRect/>
                    </a:stretch>
                  </pic:blipFill>
                  <pic:spPr>
                    <a:xfrm>
                      <a:off x="0" y="0"/>
                      <a:ext cx="1482592" cy="635202"/>
                    </a:xfrm>
                    <a:prstGeom prst="rect">
                      <a:avLst/>
                    </a:prstGeom>
                    <a:ln w="12700" cap="flat">
                      <a:noFill/>
                      <a:miter lim="400000"/>
                    </a:ln>
                    <a:effectLst/>
                  </pic:spPr>
                </pic:pic>
              </a:graphicData>
            </a:graphic>
          </wp:anchor>
        </w:drawing>
      </w:r>
    </w:p>
    <w:p w14:paraId="598C4758" w14:textId="77777777" w:rsidR="005A14F8" w:rsidRPr="00A64131" w:rsidRDefault="005A14F8" w:rsidP="005A14F8">
      <w:pPr>
        <w:pStyle w:val="Body"/>
        <w:tabs>
          <w:tab w:val="left" w:pos="2552"/>
        </w:tabs>
        <w:spacing w:line="276" w:lineRule="auto"/>
        <w:jc w:val="both"/>
        <w:rPr>
          <w:rFonts w:ascii="Calibri" w:eastAsia="Arial" w:hAnsi="Calibri" w:cs="Arial"/>
          <w:b/>
          <w:sz w:val="22"/>
          <w:szCs w:val="22"/>
        </w:rPr>
      </w:pPr>
      <w:r w:rsidRPr="00A64131">
        <w:rPr>
          <w:rFonts w:ascii="Calibri" w:eastAsia="Arial" w:hAnsi="Calibri" w:cs="Arial"/>
          <w:b/>
          <w:sz w:val="22"/>
          <w:szCs w:val="22"/>
        </w:rPr>
        <w:t>Media release</w:t>
      </w:r>
    </w:p>
    <w:p w14:paraId="7599E690" w14:textId="77777777" w:rsidR="005A14F8" w:rsidRDefault="005A14F8" w:rsidP="005A14F8">
      <w:pPr>
        <w:rPr>
          <w:rFonts w:cstheme="minorHAnsi"/>
          <w:b/>
          <w:bCs/>
          <w:sz w:val="22"/>
          <w:szCs w:val="22"/>
        </w:rPr>
      </w:pPr>
    </w:p>
    <w:p w14:paraId="2C2F1C39" w14:textId="77777777" w:rsidR="005A14F8" w:rsidRPr="00295697" w:rsidRDefault="005A14F8" w:rsidP="005A14F8">
      <w:pPr>
        <w:jc w:val="center"/>
        <w:rPr>
          <w:rFonts w:cstheme="minorHAnsi"/>
          <w:b/>
          <w:bCs/>
          <w:sz w:val="22"/>
          <w:szCs w:val="22"/>
        </w:rPr>
      </w:pPr>
      <w:r>
        <w:rPr>
          <w:rFonts w:cstheme="minorHAnsi"/>
          <w:b/>
          <w:bCs/>
          <w:sz w:val="22"/>
          <w:szCs w:val="22"/>
        </w:rPr>
        <w:t>AUSSIE MEN KEEP MATTERS OF THE HEART CLOSE TO CHEST</w:t>
      </w:r>
    </w:p>
    <w:p w14:paraId="265A7E91" w14:textId="77777777" w:rsidR="005A14F8" w:rsidRPr="00295697" w:rsidRDefault="005A14F8" w:rsidP="005A14F8">
      <w:pPr>
        <w:jc w:val="center"/>
        <w:rPr>
          <w:rFonts w:cstheme="minorHAnsi"/>
          <w:sz w:val="22"/>
          <w:szCs w:val="22"/>
        </w:rPr>
      </w:pPr>
    </w:p>
    <w:p w14:paraId="78B63B91" w14:textId="77777777" w:rsidR="005A14F8" w:rsidRPr="0066297D" w:rsidRDefault="005A14F8" w:rsidP="005A14F8">
      <w:pPr>
        <w:jc w:val="center"/>
        <w:rPr>
          <w:rFonts w:eastAsia="Times New Roman" w:cstheme="minorHAnsi"/>
          <w:b/>
          <w:bCs/>
          <w:i/>
          <w:iCs/>
          <w:sz w:val="22"/>
          <w:szCs w:val="22"/>
        </w:rPr>
      </w:pPr>
      <w:proofErr w:type="spellStart"/>
      <w:r w:rsidRPr="0066297D">
        <w:rPr>
          <w:rFonts w:cstheme="minorHAnsi"/>
          <w:b/>
          <w:bCs/>
          <w:i/>
          <w:iCs/>
          <w:sz w:val="22"/>
          <w:szCs w:val="22"/>
        </w:rPr>
        <w:t>eharmony</w:t>
      </w:r>
      <w:proofErr w:type="spellEnd"/>
      <w:r w:rsidRPr="0066297D">
        <w:rPr>
          <w:rFonts w:cstheme="minorHAnsi"/>
          <w:b/>
          <w:bCs/>
          <w:i/>
          <w:iCs/>
          <w:sz w:val="22"/>
          <w:szCs w:val="22"/>
        </w:rPr>
        <w:t xml:space="preserve"> teams up with AFL legend </w:t>
      </w:r>
      <w:r w:rsidRPr="0066297D">
        <w:rPr>
          <w:rFonts w:eastAsia="Times New Roman" w:cstheme="minorHAnsi"/>
          <w:b/>
          <w:bCs/>
          <w:i/>
          <w:iCs/>
          <w:sz w:val="22"/>
          <w:szCs w:val="22"/>
        </w:rPr>
        <w:t xml:space="preserve">Wayne </w:t>
      </w:r>
      <w:proofErr w:type="spellStart"/>
      <w:r w:rsidRPr="0066297D">
        <w:rPr>
          <w:rFonts w:eastAsia="Times New Roman" w:cstheme="minorHAnsi"/>
          <w:b/>
          <w:bCs/>
          <w:i/>
          <w:iCs/>
          <w:sz w:val="22"/>
          <w:szCs w:val="22"/>
        </w:rPr>
        <w:t>Schwass</w:t>
      </w:r>
      <w:proofErr w:type="spellEnd"/>
      <w:r w:rsidRPr="0066297D">
        <w:rPr>
          <w:rFonts w:eastAsia="Times New Roman" w:cstheme="minorHAnsi"/>
          <w:b/>
          <w:bCs/>
          <w:i/>
          <w:iCs/>
          <w:sz w:val="22"/>
          <w:szCs w:val="22"/>
        </w:rPr>
        <w:t xml:space="preserve"> and charity </w:t>
      </w:r>
      <w:proofErr w:type="spellStart"/>
      <w:r w:rsidRPr="0066297D">
        <w:rPr>
          <w:rFonts w:eastAsia="Times New Roman" w:cstheme="minorHAnsi"/>
          <w:b/>
          <w:bCs/>
          <w:i/>
          <w:iCs/>
          <w:sz w:val="22"/>
          <w:szCs w:val="22"/>
        </w:rPr>
        <w:t>PukaUp</w:t>
      </w:r>
      <w:proofErr w:type="spellEnd"/>
      <w:r w:rsidRPr="0066297D">
        <w:rPr>
          <w:rFonts w:eastAsia="Times New Roman" w:cstheme="minorHAnsi"/>
          <w:b/>
          <w:bCs/>
          <w:i/>
          <w:iCs/>
          <w:sz w:val="22"/>
          <w:szCs w:val="22"/>
        </w:rPr>
        <w:br/>
        <w:t>to shine a light on men’s mental health issues</w:t>
      </w:r>
    </w:p>
    <w:p w14:paraId="0218210A" w14:textId="77777777" w:rsidR="005A14F8" w:rsidRDefault="005A14F8" w:rsidP="005A14F8">
      <w:pPr>
        <w:jc w:val="both"/>
        <w:rPr>
          <w:rFonts w:eastAsia="Times New Roman" w:cstheme="minorHAnsi"/>
          <w:b/>
          <w:bCs/>
          <w:sz w:val="22"/>
          <w:szCs w:val="22"/>
        </w:rPr>
      </w:pPr>
    </w:p>
    <w:p w14:paraId="72B83DBE" w14:textId="77777777" w:rsidR="005A14F8" w:rsidRPr="00295697" w:rsidRDefault="005A14F8" w:rsidP="005A14F8">
      <w:pPr>
        <w:jc w:val="both"/>
        <w:rPr>
          <w:rFonts w:cstheme="minorHAnsi"/>
          <w:sz w:val="22"/>
          <w:szCs w:val="22"/>
        </w:rPr>
      </w:pPr>
    </w:p>
    <w:p w14:paraId="21259C50" w14:textId="77777777" w:rsidR="005A14F8" w:rsidRDefault="005A14F8" w:rsidP="005A14F8">
      <w:pPr>
        <w:jc w:val="both"/>
        <w:rPr>
          <w:rFonts w:cstheme="minorHAnsi"/>
          <w:sz w:val="22"/>
          <w:szCs w:val="22"/>
        </w:rPr>
      </w:pPr>
      <w:r w:rsidRPr="00295697">
        <w:rPr>
          <w:rFonts w:cstheme="minorHAnsi"/>
          <w:sz w:val="22"/>
          <w:szCs w:val="22"/>
        </w:rPr>
        <w:t xml:space="preserve">When it comes to </w:t>
      </w:r>
      <w:r>
        <w:rPr>
          <w:rFonts w:cstheme="minorHAnsi"/>
          <w:sz w:val="22"/>
          <w:szCs w:val="22"/>
        </w:rPr>
        <w:t xml:space="preserve">talking about </w:t>
      </w:r>
      <w:r w:rsidRPr="00295697">
        <w:rPr>
          <w:rFonts w:cstheme="minorHAnsi"/>
          <w:sz w:val="22"/>
          <w:szCs w:val="22"/>
        </w:rPr>
        <w:t>matters of the mind and heart,</w:t>
      </w:r>
      <w:r>
        <w:rPr>
          <w:rFonts w:cstheme="minorHAnsi"/>
          <w:sz w:val="22"/>
          <w:szCs w:val="22"/>
        </w:rPr>
        <w:t xml:space="preserve"> </w:t>
      </w:r>
      <w:r w:rsidRPr="00295697">
        <w:rPr>
          <w:rFonts w:cstheme="minorHAnsi"/>
          <w:sz w:val="22"/>
          <w:szCs w:val="22"/>
        </w:rPr>
        <w:t>Aussie blokes</w:t>
      </w:r>
      <w:r>
        <w:rPr>
          <w:rFonts w:cstheme="minorHAnsi"/>
          <w:sz w:val="22"/>
          <w:szCs w:val="22"/>
        </w:rPr>
        <w:t xml:space="preserve"> </w:t>
      </w:r>
      <w:r w:rsidRPr="00295697">
        <w:rPr>
          <w:rFonts w:cstheme="minorHAnsi"/>
          <w:sz w:val="22"/>
          <w:szCs w:val="22"/>
        </w:rPr>
        <w:t>remain</w:t>
      </w:r>
      <w:r>
        <w:rPr>
          <w:rFonts w:cstheme="minorHAnsi"/>
          <w:sz w:val="22"/>
          <w:szCs w:val="22"/>
        </w:rPr>
        <w:t xml:space="preserve"> resolutely </w:t>
      </w:r>
      <w:r w:rsidRPr="00295697">
        <w:rPr>
          <w:rFonts w:cstheme="minorHAnsi"/>
          <w:sz w:val="22"/>
          <w:szCs w:val="22"/>
        </w:rPr>
        <w:t>tight</w:t>
      </w:r>
      <w:r>
        <w:rPr>
          <w:rFonts w:cstheme="minorHAnsi"/>
          <w:sz w:val="22"/>
          <w:szCs w:val="22"/>
        </w:rPr>
        <w:t>-</w:t>
      </w:r>
      <w:r w:rsidRPr="00295697">
        <w:rPr>
          <w:rFonts w:cstheme="minorHAnsi"/>
          <w:sz w:val="22"/>
          <w:szCs w:val="22"/>
        </w:rPr>
        <w:t>lippe</w:t>
      </w:r>
      <w:r>
        <w:rPr>
          <w:rFonts w:cstheme="minorHAnsi"/>
          <w:sz w:val="22"/>
          <w:szCs w:val="22"/>
        </w:rPr>
        <w:t>d. Ironically, t</w:t>
      </w:r>
      <w:r w:rsidRPr="00295697">
        <w:rPr>
          <w:rFonts w:cstheme="minorHAnsi"/>
          <w:sz w:val="22"/>
          <w:szCs w:val="22"/>
        </w:rPr>
        <w:t>his lack of communication often</w:t>
      </w:r>
      <w:r>
        <w:rPr>
          <w:rFonts w:cstheme="minorHAnsi"/>
          <w:sz w:val="22"/>
          <w:szCs w:val="22"/>
        </w:rPr>
        <w:t xml:space="preserve"> intensifies emotional </w:t>
      </w:r>
      <w:r w:rsidRPr="00295697">
        <w:rPr>
          <w:rFonts w:cstheme="minorHAnsi"/>
          <w:sz w:val="22"/>
          <w:szCs w:val="22"/>
        </w:rPr>
        <w:t>struggles</w:t>
      </w:r>
      <w:r>
        <w:rPr>
          <w:rFonts w:cstheme="minorHAnsi"/>
          <w:sz w:val="22"/>
          <w:szCs w:val="22"/>
        </w:rPr>
        <w:t>,</w:t>
      </w:r>
      <w:r w:rsidRPr="00295697">
        <w:rPr>
          <w:rFonts w:cstheme="minorHAnsi"/>
          <w:sz w:val="22"/>
          <w:szCs w:val="22"/>
        </w:rPr>
        <w:t xml:space="preserve"> and</w:t>
      </w:r>
      <w:r>
        <w:rPr>
          <w:rFonts w:cstheme="minorHAnsi"/>
          <w:sz w:val="22"/>
          <w:szCs w:val="22"/>
        </w:rPr>
        <w:t xml:space="preserve"> is likely to be a contributing factor to the</w:t>
      </w:r>
      <w:r w:rsidRPr="00295697">
        <w:rPr>
          <w:rFonts w:cstheme="minorHAnsi"/>
          <w:sz w:val="22"/>
          <w:szCs w:val="22"/>
        </w:rPr>
        <w:t xml:space="preserve"> </w:t>
      </w:r>
      <w:r>
        <w:rPr>
          <w:rFonts w:cstheme="minorHAnsi"/>
          <w:sz w:val="22"/>
          <w:szCs w:val="22"/>
        </w:rPr>
        <w:t xml:space="preserve">one </w:t>
      </w:r>
      <w:r w:rsidRPr="00295697">
        <w:rPr>
          <w:rFonts w:cstheme="minorHAnsi"/>
          <w:sz w:val="22"/>
          <w:szCs w:val="22"/>
        </w:rPr>
        <w:t xml:space="preserve">in </w:t>
      </w:r>
      <w:r>
        <w:rPr>
          <w:rFonts w:cstheme="minorHAnsi"/>
          <w:sz w:val="22"/>
          <w:szCs w:val="22"/>
        </w:rPr>
        <w:t>eight</w:t>
      </w:r>
      <w:r w:rsidRPr="00295697">
        <w:rPr>
          <w:rFonts w:cstheme="minorHAnsi"/>
          <w:sz w:val="22"/>
          <w:szCs w:val="22"/>
        </w:rPr>
        <w:t xml:space="preserve"> men </w:t>
      </w:r>
      <w:r>
        <w:rPr>
          <w:rFonts w:cstheme="minorHAnsi"/>
          <w:sz w:val="22"/>
          <w:szCs w:val="22"/>
        </w:rPr>
        <w:t xml:space="preserve">battling </w:t>
      </w:r>
      <w:r w:rsidRPr="00295697">
        <w:rPr>
          <w:rFonts w:cstheme="minorHAnsi"/>
          <w:sz w:val="22"/>
          <w:szCs w:val="22"/>
        </w:rPr>
        <w:t>depression</w:t>
      </w:r>
      <w:r>
        <w:rPr>
          <w:rStyle w:val="FootnoteReference"/>
          <w:rFonts w:cstheme="minorHAnsi"/>
          <w:sz w:val="22"/>
          <w:szCs w:val="22"/>
        </w:rPr>
        <w:footnoteReference w:id="1"/>
      </w:r>
      <w:r w:rsidRPr="00295697">
        <w:rPr>
          <w:rFonts w:cstheme="minorHAnsi"/>
          <w:sz w:val="22"/>
          <w:szCs w:val="22"/>
        </w:rPr>
        <w:t xml:space="preserve"> and mental health issues each year.</w:t>
      </w:r>
    </w:p>
    <w:p w14:paraId="3AEA5E0A" w14:textId="77777777" w:rsidR="005A14F8" w:rsidRDefault="005A14F8" w:rsidP="005A14F8">
      <w:pPr>
        <w:jc w:val="both"/>
        <w:rPr>
          <w:rFonts w:cstheme="minorHAnsi"/>
          <w:sz w:val="22"/>
          <w:szCs w:val="22"/>
        </w:rPr>
      </w:pPr>
    </w:p>
    <w:p w14:paraId="4C266938" w14:textId="77777777" w:rsidR="005A14F8" w:rsidRDefault="005A14F8" w:rsidP="005A14F8">
      <w:pPr>
        <w:jc w:val="both"/>
        <w:rPr>
          <w:rFonts w:cstheme="minorHAnsi"/>
          <w:sz w:val="22"/>
          <w:szCs w:val="22"/>
        </w:rPr>
      </w:pPr>
      <w:r>
        <w:rPr>
          <w:rFonts w:cstheme="minorHAnsi"/>
          <w:sz w:val="22"/>
          <w:szCs w:val="22"/>
        </w:rPr>
        <w:t xml:space="preserve">These findings tally with new research from relationship experts at </w:t>
      </w:r>
      <w:hyperlink r:id="rId9" w:history="1">
        <w:proofErr w:type="spellStart"/>
        <w:r w:rsidRPr="000B1D52">
          <w:rPr>
            <w:rStyle w:val="Hyperlink"/>
            <w:rFonts w:cstheme="minorHAnsi"/>
            <w:sz w:val="22"/>
            <w:szCs w:val="22"/>
          </w:rPr>
          <w:t>eharmony</w:t>
        </w:r>
        <w:proofErr w:type="spellEnd"/>
      </w:hyperlink>
      <w:r w:rsidRPr="00295697">
        <w:rPr>
          <w:rFonts w:cstheme="minorHAnsi"/>
          <w:sz w:val="22"/>
          <w:szCs w:val="22"/>
        </w:rPr>
        <w:t xml:space="preserve"> </w:t>
      </w:r>
      <w:r>
        <w:rPr>
          <w:rFonts w:cstheme="minorHAnsi"/>
          <w:sz w:val="22"/>
          <w:szCs w:val="22"/>
        </w:rPr>
        <w:t xml:space="preserve">who have </w:t>
      </w:r>
      <w:r w:rsidRPr="00295697">
        <w:rPr>
          <w:rFonts w:cstheme="minorHAnsi"/>
          <w:sz w:val="22"/>
          <w:szCs w:val="22"/>
        </w:rPr>
        <w:t xml:space="preserve">joined forces with </w:t>
      </w:r>
      <w:r>
        <w:rPr>
          <w:rFonts w:cstheme="minorHAnsi"/>
          <w:sz w:val="22"/>
          <w:szCs w:val="22"/>
        </w:rPr>
        <w:t xml:space="preserve">former AFL star and mental health advocate </w:t>
      </w:r>
      <w:r w:rsidRPr="006315C0">
        <w:rPr>
          <w:rFonts w:cstheme="minorHAnsi"/>
          <w:sz w:val="22"/>
          <w:szCs w:val="22"/>
        </w:rPr>
        <w:t xml:space="preserve">Wayne </w:t>
      </w:r>
      <w:proofErr w:type="spellStart"/>
      <w:r w:rsidRPr="006315C0">
        <w:rPr>
          <w:rFonts w:cstheme="minorHAnsi"/>
          <w:sz w:val="22"/>
          <w:szCs w:val="22"/>
        </w:rPr>
        <w:t>Schwass</w:t>
      </w:r>
      <w:proofErr w:type="spellEnd"/>
      <w:r w:rsidRPr="006315C0">
        <w:rPr>
          <w:rFonts w:cstheme="minorHAnsi"/>
          <w:sz w:val="22"/>
          <w:szCs w:val="22"/>
        </w:rPr>
        <w:t xml:space="preserve"> </w:t>
      </w:r>
      <w:r>
        <w:rPr>
          <w:rFonts w:cstheme="minorHAnsi"/>
          <w:sz w:val="22"/>
          <w:szCs w:val="22"/>
        </w:rPr>
        <w:t xml:space="preserve">via </w:t>
      </w:r>
      <w:proofErr w:type="spellStart"/>
      <w:r>
        <w:rPr>
          <w:rFonts w:cstheme="minorHAnsi"/>
          <w:sz w:val="22"/>
          <w:szCs w:val="22"/>
        </w:rPr>
        <w:t>PukaUp</w:t>
      </w:r>
      <w:proofErr w:type="spellEnd"/>
      <w:r>
        <w:rPr>
          <w:rFonts w:cstheme="minorHAnsi"/>
          <w:sz w:val="22"/>
          <w:szCs w:val="22"/>
        </w:rPr>
        <w:t xml:space="preserve"> </w:t>
      </w:r>
      <w:r w:rsidRPr="00295697">
        <w:rPr>
          <w:rFonts w:cstheme="minorHAnsi"/>
          <w:sz w:val="22"/>
          <w:szCs w:val="22"/>
        </w:rPr>
        <w:t>to delve into the</w:t>
      </w:r>
      <w:r>
        <w:rPr>
          <w:rFonts w:cstheme="minorHAnsi"/>
          <w:sz w:val="22"/>
          <w:szCs w:val="22"/>
        </w:rPr>
        <w:t xml:space="preserve"> barriers surrounding men’s mental health</w:t>
      </w:r>
      <w:r w:rsidRPr="00295697">
        <w:rPr>
          <w:rFonts w:cstheme="minorHAnsi"/>
          <w:sz w:val="22"/>
          <w:szCs w:val="22"/>
        </w:rPr>
        <w:t xml:space="preserve">. </w:t>
      </w:r>
    </w:p>
    <w:p w14:paraId="789F5D09" w14:textId="77777777" w:rsidR="005A14F8" w:rsidRDefault="005A14F8" w:rsidP="005A14F8">
      <w:pPr>
        <w:jc w:val="both"/>
        <w:rPr>
          <w:rFonts w:cstheme="minorHAnsi"/>
          <w:sz w:val="22"/>
          <w:szCs w:val="22"/>
        </w:rPr>
      </w:pPr>
    </w:p>
    <w:p w14:paraId="14C11E5B" w14:textId="77777777" w:rsidR="005A14F8" w:rsidRDefault="005A14F8" w:rsidP="005A14F8">
      <w:pPr>
        <w:jc w:val="both"/>
        <w:rPr>
          <w:rFonts w:cstheme="minorHAnsi"/>
          <w:sz w:val="22"/>
          <w:szCs w:val="22"/>
        </w:rPr>
      </w:pPr>
      <w:r>
        <w:rPr>
          <w:rFonts w:cstheme="minorHAnsi"/>
          <w:sz w:val="22"/>
          <w:szCs w:val="22"/>
        </w:rPr>
        <w:t xml:space="preserve">More than </w:t>
      </w:r>
      <w:r w:rsidRPr="00295697">
        <w:rPr>
          <w:rFonts w:cstheme="minorHAnsi"/>
          <w:sz w:val="22"/>
          <w:szCs w:val="22"/>
        </w:rPr>
        <w:t>half (55%) of</w:t>
      </w:r>
      <w:r>
        <w:rPr>
          <w:rFonts w:cstheme="minorHAnsi"/>
          <w:sz w:val="22"/>
          <w:szCs w:val="22"/>
        </w:rPr>
        <w:t xml:space="preserve"> Aussie males feel the need to </w:t>
      </w:r>
      <w:r w:rsidRPr="00295697">
        <w:rPr>
          <w:rFonts w:cstheme="minorHAnsi"/>
          <w:sz w:val="22"/>
          <w:szCs w:val="22"/>
        </w:rPr>
        <w:t>hide mental health issues from their partners</w:t>
      </w:r>
      <w:r>
        <w:rPr>
          <w:rFonts w:cstheme="minorHAnsi"/>
          <w:sz w:val="22"/>
          <w:szCs w:val="22"/>
        </w:rPr>
        <w:t>, while a similar number (54%)</w:t>
      </w:r>
      <w:r w:rsidRPr="00295697">
        <w:rPr>
          <w:rFonts w:cstheme="minorHAnsi"/>
          <w:sz w:val="22"/>
          <w:szCs w:val="22"/>
        </w:rPr>
        <w:t xml:space="preserve"> feel pressure</w:t>
      </w:r>
      <w:r>
        <w:rPr>
          <w:rFonts w:cstheme="minorHAnsi"/>
          <w:sz w:val="22"/>
          <w:szCs w:val="22"/>
        </w:rPr>
        <w:t>d</w:t>
      </w:r>
      <w:r w:rsidRPr="00295697">
        <w:rPr>
          <w:rFonts w:cstheme="minorHAnsi"/>
          <w:sz w:val="22"/>
          <w:szCs w:val="22"/>
        </w:rPr>
        <w:t xml:space="preserve"> to be </w:t>
      </w:r>
      <w:r>
        <w:rPr>
          <w:rFonts w:cstheme="minorHAnsi"/>
          <w:sz w:val="22"/>
          <w:szCs w:val="22"/>
        </w:rPr>
        <w:t xml:space="preserve">their family’s </w:t>
      </w:r>
      <w:r w:rsidRPr="00295697">
        <w:rPr>
          <w:rFonts w:cstheme="minorHAnsi"/>
          <w:sz w:val="22"/>
          <w:szCs w:val="22"/>
        </w:rPr>
        <w:t>financial provider</w:t>
      </w:r>
      <w:r>
        <w:rPr>
          <w:rFonts w:cstheme="minorHAnsi"/>
          <w:sz w:val="22"/>
          <w:szCs w:val="22"/>
        </w:rPr>
        <w:t xml:space="preserve">, the research finds, ahead of </w:t>
      </w:r>
      <w:r w:rsidRPr="008A5D5F">
        <w:rPr>
          <w:rFonts w:cstheme="minorHAnsi"/>
          <w:sz w:val="22"/>
          <w:szCs w:val="22"/>
        </w:rPr>
        <w:t xml:space="preserve">World </w:t>
      </w:r>
      <w:r>
        <w:rPr>
          <w:rFonts w:cstheme="minorHAnsi"/>
          <w:sz w:val="22"/>
          <w:szCs w:val="22"/>
        </w:rPr>
        <w:t>Mental Health</w:t>
      </w:r>
      <w:r w:rsidRPr="008A5D5F">
        <w:rPr>
          <w:rFonts w:cstheme="minorHAnsi"/>
          <w:sz w:val="22"/>
          <w:szCs w:val="22"/>
        </w:rPr>
        <w:t xml:space="preserve"> </w:t>
      </w:r>
      <w:r>
        <w:rPr>
          <w:rFonts w:cstheme="minorHAnsi"/>
          <w:sz w:val="22"/>
          <w:szCs w:val="22"/>
        </w:rPr>
        <w:t>Week</w:t>
      </w:r>
      <w:r w:rsidRPr="008A5D5F">
        <w:rPr>
          <w:rFonts w:cstheme="minorHAnsi"/>
          <w:sz w:val="22"/>
          <w:szCs w:val="22"/>
        </w:rPr>
        <w:t xml:space="preserve"> on </w:t>
      </w:r>
      <w:r>
        <w:rPr>
          <w:rFonts w:cstheme="minorHAnsi"/>
          <w:sz w:val="22"/>
          <w:szCs w:val="22"/>
        </w:rPr>
        <w:t>October 10</w:t>
      </w:r>
      <w:r w:rsidRPr="008A5D5F">
        <w:rPr>
          <w:rFonts w:cstheme="minorHAnsi"/>
          <w:sz w:val="22"/>
          <w:szCs w:val="22"/>
          <w:vertAlign w:val="superscript"/>
        </w:rPr>
        <w:t>th</w:t>
      </w:r>
      <w:r>
        <w:rPr>
          <w:rFonts w:cstheme="minorHAnsi"/>
          <w:sz w:val="22"/>
          <w:szCs w:val="22"/>
        </w:rPr>
        <w:t>.</w:t>
      </w:r>
    </w:p>
    <w:p w14:paraId="4FB634BE" w14:textId="77777777" w:rsidR="005A14F8" w:rsidRPr="00295697" w:rsidRDefault="005A14F8" w:rsidP="005A14F8">
      <w:pPr>
        <w:jc w:val="both"/>
        <w:rPr>
          <w:rFonts w:cstheme="minorHAnsi"/>
          <w:sz w:val="22"/>
          <w:szCs w:val="22"/>
        </w:rPr>
      </w:pPr>
    </w:p>
    <w:p w14:paraId="1C1232E5" w14:textId="77777777" w:rsidR="005A14F8" w:rsidRPr="007F1824" w:rsidRDefault="005A14F8" w:rsidP="005A14F8">
      <w:pPr>
        <w:jc w:val="both"/>
        <w:rPr>
          <w:rFonts w:cstheme="minorHAnsi"/>
          <w:sz w:val="22"/>
          <w:szCs w:val="22"/>
        </w:rPr>
      </w:pPr>
      <w:r>
        <w:rPr>
          <w:rFonts w:cstheme="minorHAnsi"/>
          <w:sz w:val="22"/>
          <w:szCs w:val="22"/>
        </w:rPr>
        <w:t>The research also finds that men often use</w:t>
      </w:r>
      <w:r w:rsidRPr="00295697">
        <w:rPr>
          <w:rFonts w:cstheme="minorHAnsi"/>
          <w:sz w:val="22"/>
          <w:szCs w:val="22"/>
        </w:rPr>
        <w:t xml:space="preserve"> coping strategies</w:t>
      </w:r>
      <w:r>
        <w:rPr>
          <w:rFonts w:cstheme="minorHAnsi"/>
          <w:sz w:val="22"/>
          <w:szCs w:val="22"/>
        </w:rPr>
        <w:t xml:space="preserve"> to deal with issues in their lives which bypass meaningful communication</w:t>
      </w:r>
      <w:r w:rsidRPr="00295697">
        <w:rPr>
          <w:rFonts w:cstheme="minorHAnsi"/>
          <w:sz w:val="22"/>
          <w:szCs w:val="22"/>
        </w:rPr>
        <w:t xml:space="preserve">. When dealing with problems, Australian men prioritise taking time out on their own (56%) and taking up regular exercise (45%), above talking it </w:t>
      </w:r>
      <w:r>
        <w:rPr>
          <w:rFonts w:cstheme="minorHAnsi"/>
          <w:sz w:val="22"/>
          <w:szCs w:val="22"/>
        </w:rPr>
        <w:t>through</w:t>
      </w:r>
      <w:r w:rsidRPr="00295697">
        <w:rPr>
          <w:rFonts w:cstheme="minorHAnsi"/>
          <w:sz w:val="22"/>
          <w:szCs w:val="22"/>
        </w:rPr>
        <w:t xml:space="preserve"> with </w:t>
      </w:r>
      <w:r>
        <w:rPr>
          <w:rFonts w:cstheme="minorHAnsi"/>
          <w:sz w:val="22"/>
          <w:szCs w:val="22"/>
        </w:rPr>
        <w:t xml:space="preserve">their </w:t>
      </w:r>
      <w:r w:rsidRPr="00295697">
        <w:rPr>
          <w:rFonts w:cstheme="minorHAnsi"/>
          <w:sz w:val="22"/>
          <w:szCs w:val="22"/>
        </w:rPr>
        <w:t xml:space="preserve">friends, family, or partner </w:t>
      </w:r>
      <w:r w:rsidRPr="007F1824">
        <w:rPr>
          <w:rFonts w:cstheme="minorHAnsi"/>
          <w:sz w:val="22"/>
          <w:szCs w:val="22"/>
        </w:rPr>
        <w:t>(37%).</w:t>
      </w:r>
      <w:r>
        <w:rPr>
          <w:rFonts w:cstheme="minorHAnsi"/>
          <w:sz w:val="22"/>
          <w:szCs w:val="22"/>
        </w:rPr>
        <w:t xml:space="preserve"> </w:t>
      </w:r>
    </w:p>
    <w:p w14:paraId="013734D1" w14:textId="77777777" w:rsidR="005A14F8" w:rsidRPr="007F1824" w:rsidRDefault="005A14F8" w:rsidP="005A14F8">
      <w:pPr>
        <w:jc w:val="both"/>
        <w:rPr>
          <w:rFonts w:cstheme="minorHAnsi"/>
          <w:sz w:val="22"/>
          <w:szCs w:val="22"/>
        </w:rPr>
      </w:pPr>
    </w:p>
    <w:p w14:paraId="3DF1DD30" w14:textId="77777777" w:rsidR="005A14F8" w:rsidRPr="009A0E2C" w:rsidRDefault="005A14F8" w:rsidP="005A14F8">
      <w:pPr>
        <w:jc w:val="both"/>
        <w:rPr>
          <w:sz w:val="22"/>
          <w:szCs w:val="22"/>
        </w:rPr>
      </w:pPr>
      <w:r>
        <w:rPr>
          <w:sz w:val="22"/>
          <w:szCs w:val="22"/>
        </w:rPr>
        <w:t xml:space="preserve">But does this stem from the stigma that men shouldn’t talk about their feelings? </w:t>
      </w:r>
      <w:r w:rsidRPr="007F1824">
        <w:rPr>
          <w:sz w:val="22"/>
          <w:szCs w:val="22"/>
        </w:rPr>
        <w:t>When asked if</w:t>
      </w:r>
      <w:r>
        <w:rPr>
          <w:sz w:val="22"/>
          <w:szCs w:val="22"/>
        </w:rPr>
        <w:t xml:space="preserve"> men </w:t>
      </w:r>
      <w:r w:rsidRPr="007F1824">
        <w:rPr>
          <w:sz w:val="22"/>
          <w:szCs w:val="22"/>
        </w:rPr>
        <w:t xml:space="preserve">believe Australian society allows men to speak openly about their feelings and personal struggles, </w:t>
      </w:r>
      <w:r>
        <w:rPr>
          <w:sz w:val="22"/>
          <w:szCs w:val="22"/>
        </w:rPr>
        <w:t>well over half (</w:t>
      </w:r>
      <w:r w:rsidRPr="007F1824">
        <w:rPr>
          <w:rFonts w:eastAsia="Times New Roman"/>
          <w:sz w:val="22"/>
          <w:szCs w:val="22"/>
        </w:rPr>
        <w:t>62%</w:t>
      </w:r>
      <w:r>
        <w:rPr>
          <w:rFonts w:eastAsia="Times New Roman"/>
          <w:sz w:val="22"/>
          <w:szCs w:val="22"/>
        </w:rPr>
        <w:t xml:space="preserve">) </w:t>
      </w:r>
      <w:r w:rsidRPr="007F1824">
        <w:rPr>
          <w:rFonts w:eastAsia="Times New Roman"/>
          <w:sz w:val="22"/>
          <w:szCs w:val="22"/>
        </w:rPr>
        <w:t xml:space="preserve">believe </w:t>
      </w:r>
      <w:r>
        <w:rPr>
          <w:rFonts w:eastAsia="Times New Roman"/>
          <w:sz w:val="22"/>
          <w:szCs w:val="22"/>
        </w:rPr>
        <w:t>they</w:t>
      </w:r>
      <w:r w:rsidRPr="007F1824">
        <w:rPr>
          <w:rFonts w:eastAsia="Times New Roman"/>
          <w:sz w:val="22"/>
          <w:szCs w:val="22"/>
        </w:rPr>
        <w:t xml:space="preserve"> are encouraged to do so, but still struggle with </w:t>
      </w:r>
      <w:proofErr w:type="gramStart"/>
      <w:r w:rsidRPr="007F1824">
        <w:rPr>
          <w:rFonts w:eastAsia="Times New Roman"/>
          <w:sz w:val="22"/>
          <w:szCs w:val="22"/>
        </w:rPr>
        <w:t>actually doing</w:t>
      </w:r>
      <w:proofErr w:type="gramEnd"/>
      <w:r w:rsidRPr="007F1824">
        <w:rPr>
          <w:rFonts w:eastAsia="Times New Roman"/>
          <w:sz w:val="22"/>
          <w:szCs w:val="22"/>
        </w:rPr>
        <w:t xml:space="preserve"> it.</w:t>
      </w:r>
    </w:p>
    <w:p w14:paraId="02BF5B2D" w14:textId="77777777" w:rsidR="005A14F8" w:rsidRPr="007F1824" w:rsidRDefault="005A14F8" w:rsidP="005A14F8">
      <w:pPr>
        <w:jc w:val="both"/>
        <w:rPr>
          <w:rFonts w:cstheme="minorHAnsi"/>
          <w:sz w:val="22"/>
          <w:szCs w:val="22"/>
        </w:rPr>
      </w:pPr>
    </w:p>
    <w:p w14:paraId="02197909" w14:textId="77777777" w:rsidR="005A14F8" w:rsidRDefault="005A14F8" w:rsidP="005A14F8">
      <w:pPr>
        <w:jc w:val="both"/>
        <w:rPr>
          <w:rFonts w:cstheme="minorHAnsi"/>
          <w:sz w:val="22"/>
          <w:szCs w:val="22"/>
        </w:rPr>
      </w:pPr>
      <w:proofErr w:type="spellStart"/>
      <w:r w:rsidRPr="008A5D5F">
        <w:rPr>
          <w:rFonts w:cstheme="minorHAnsi"/>
          <w:sz w:val="22"/>
          <w:szCs w:val="22"/>
        </w:rPr>
        <w:t>PukaUp</w:t>
      </w:r>
      <w:proofErr w:type="spellEnd"/>
      <w:r>
        <w:rPr>
          <w:rFonts w:cstheme="minorHAnsi"/>
          <w:sz w:val="22"/>
          <w:szCs w:val="22"/>
        </w:rPr>
        <w:t xml:space="preserve"> founder, </w:t>
      </w:r>
      <w:r w:rsidRPr="007F1824">
        <w:rPr>
          <w:rFonts w:cstheme="minorHAnsi"/>
          <w:sz w:val="22"/>
          <w:szCs w:val="22"/>
        </w:rPr>
        <w:t>Wayne</w:t>
      </w:r>
      <w:r w:rsidRPr="008A5D5F">
        <w:rPr>
          <w:rFonts w:cstheme="minorHAnsi"/>
          <w:sz w:val="22"/>
          <w:szCs w:val="22"/>
        </w:rPr>
        <w:t xml:space="preserve"> </w:t>
      </w:r>
      <w:proofErr w:type="spellStart"/>
      <w:r w:rsidRPr="008A5D5F">
        <w:rPr>
          <w:rFonts w:cstheme="minorHAnsi"/>
          <w:sz w:val="22"/>
          <w:szCs w:val="22"/>
        </w:rPr>
        <w:t>Schwass</w:t>
      </w:r>
      <w:proofErr w:type="spellEnd"/>
      <w:r>
        <w:rPr>
          <w:rFonts w:cstheme="minorHAnsi"/>
          <w:sz w:val="22"/>
          <w:szCs w:val="22"/>
        </w:rPr>
        <w:t xml:space="preserve"> has openly shared his own experiences with depression in the past which culminated in him ‘lying, hiding and pretending’ he was happy for 12 long years. Wayne says:</w:t>
      </w:r>
    </w:p>
    <w:p w14:paraId="2644FDC7" w14:textId="77777777" w:rsidR="005A14F8" w:rsidRDefault="005A14F8" w:rsidP="005A14F8">
      <w:pPr>
        <w:jc w:val="both"/>
        <w:rPr>
          <w:rFonts w:cstheme="minorHAnsi"/>
          <w:sz w:val="22"/>
          <w:szCs w:val="22"/>
        </w:rPr>
      </w:pPr>
    </w:p>
    <w:p w14:paraId="3FC88BE9" w14:textId="77777777" w:rsidR="005A14F8" w:rsidRDefault="005A14F8" w:rsidP="005A14F8">
      <w:pPr>
        <w:jc w:val="both"/>
        <w:rPr>
          <w:rFonts w:cstheme="minorHAnsi"/>
          <w:sz w:val="22"/>
          <w:szCs w:val="22"/>
        </w:rPr>
      </w:pPr>
      <w:r>
        <w:rPr>
          <w:rFonts w:cstheme="minorHAnsi"/>
          <w:sz w:val="22"/>
          <w:szCs w:val="22"/>
        </w:rPr>
        <w:t xml:space="preserve">“While disappointed, I’m not at all surprised by </w:t>
      </w:r>
      <w:proofErr w:type="spellStart"/>
      <w:r>
        <w:rPr>
          <w:rFonts w:cstheme="minorHAnsi"/>
          <w:sz w:val="22"/>
          <w:szCs w:val="22"/>
        </w:rPr>
        <w:t>eharmony’s</w:t>
      </w:r>
      <w:proofErr w:type="spellEnd"/>
      <w:r>
        <w:rPr>
          <w:rFonts w:cstheme="minorHAnsi"/>
          <w:sz w:val="22"/>
          <w:szCs w:val="22"/>
        </w:rPr>
        <w:t xml:space="preserve"> findings which illustrate that over half of men still hide difficult feelings from their partners, and many feel they </w:t>
      </w:r>
      <w:proofErr w:type="gramStart"/>
      <w:r>
        <w:rPr>
          <w:rFonts w:cstheme="minorHAnsi"/>
          <w:sz w:val="22"/>
          <w:szCs w:val="22"/>
        </w:rPr>
        <w:t>have to</w:t>
      </w:r>
      <w:proofErr w:type="gramEnd"/>
      <w:r>
        <w:rPr>
          <w:rFonts w:cstheme="minorHAnsi"/>
          <w:sz w:val="22"/>
          <w:szCs w:val="22"/>
        </w:rPr>
        <w:t xml:space="preserve"> find their own ways to deal with things, rather than talk things through with their loved ones or mates.</w:t>
      </w:r>
    </w:p>
    <w:p w14:paraId="0BAC4CEE" w14:textId="77777777" w:rsidR="005A14F8" w:rsidRDefault="005A14F8" w:rsidP="005A14F8">
      <w:pPr>
        <w:jc w:val="both"/>
        <w:rPr>
          <w:rFonts w:cstheme="minorHAnsi"/>
          <w:sz w:val="22"/>
          <w:szCs w:val="22"/>
        </w:rPr>
      </w:pPr>
    </w:p>
    <w:p w14:paraId="6C0FED6C" w14:textId="77777777" w:rsidR="005A14F8" w:rsidRDefault="005A14F8" w:rsidP="005A14F8">
      <w:pPr>
        <w:jc w:val="both"/>
        <w:rPr>
          <w:rFonts w:cstheme="minorHAnsi"/>
          <w:sz w:val="22"/>
          <w:szCs w:val="22"/>
        </w:rPr>
      </w:pPr>
      <w:r>
        <w:rPr>
          <w:rFonts w:cstheme="minorHAnsi"/>
          <w:sz w:val="22"/>
          <w:szCs w:val="22"/>
        </w:rPr>
        <w:t xml:space="preserve">“When I had despairing feelings, I certainly felt as a man I had to contain them to some extent. But the problem is if you don’t talk to people when you’re down, things build up even more creating huge emotional isolation and disconnection. Over time, this sequence of events can </w:t>
      </w:r>
      <w:proofErr w:type="gramStart"/>
      <w:r>
        <w:rPr>
          <w:rFonts w:cstheme="minorHAnsi"/>
          <w:sz w:val="22"/>
          <w:szCs w:val="22"/>
        </w:rPr>
        <w:t>actually be</w:t>
      </w:r>
      <w:proofErr w:type="gramEnd"/>
      <w:r>
        <w:rPr>
          <w:rFonts w:cstheme="minorHAnsi"/>
          <w:sz w:val="22"/>
          <w:szCs w:val="22"/>
        </w:rPr>
        <w:t xml:space="preserve"> quite dangerous. </w:t>
      </w:r>
    </w:p>
    <w:p w14:paraId="3A143375" w14:textId="77777777" w:rsidR="005A14F8" w:rsidRDefault="005A14F8" w:rsidP="005A14F8">
      <w:pPr>
        <w:jc w:val="both"/>
        <w:rPr>
          <w:rFonts w:cstheme="minorHAnsi"/>
          <w:sz w:val="22"/>
          <w:szCs w:val="22"/>
        </w:rPr>
      </w:pPr>
    </w:p>
    <w:p w14:paraId="3406E6A6" w14:textId="77777777" w:rsidR="005A14F8" w:rsidRDefault="005A14F8" w:rsidP="005A14F8">
      <w:pPr>
        <w:jc w:val="both"/>
        <w:rPr>
          <w:rFonts w:cstheme="minorHAnsi"/>
          <w:sz w:val="22"/>
          <w:szCs w:val="22"/>
        </w:rPr>
      </w:pPr>
      <w:r>
        <w:rPr>
          <w:rFonts w:cstheme="minorHAnsi"/>
          <w:sz w:val="22"/>
          <w:szCs w:val="22"/>
        </w:rPr>
        <w:t xml:space="preserve">“That’s why I’ve taken my own experience to look at how it can help others. At </w:t>
      </w:r>
      <w:proofErr w:type="spellStart"/>
      <w:r>
        <w:rPr>
          <w:rFonts w:cstheme="minorHAnsi"/>
          <w:sz w:val="22"/>
          <w:szCs w:val="22"/>
        </w:rPr>
        <w:t>PukaUp</w:t>
      </w:r>
      <w:proofErr w:type="spellEnd"/>
      <w:r>
        <w:rPr>
          <w:rFonts w:cstheme="minorHAnsi"/>
          <w:sz w:val="22"/>
          <w:szCs w:val="22"/>
        </w:rPr>
        <w:t xml:space="preserve"> we are creating genuine and authentic conversations around mental health and emotional wellbeing– we tackle tough topics and offer resources to help build the conversational tools that might seem difficult at first but will </w:t>
      </w:r>
      <w:proofErr w:type="gramStart"/>
      <w:r>
        <w:rPr>
          <w:rFonts w:cstheme="minorHAnsi"/>
          <w:sz w:val="22"/>
          <w:szCs w:val="22"/>
        </w:rPr>
        <w:t>actually help</w:t>
      </w:r>
      <w:proofErr w:type="gramEnd"/>
      <w:r>
        <w:rPr>
          <w:rFonts w:cstheme="minorHAnsi"/>
          <w:sz w:val="22"/>
          <w:szCs w:val="22"/>
        </w:rPr>
        <w:t xml:space="preserve"> so much more in the long run. </w:t>
      </w:r>
    </w:p>
    <w:p w14:paraId="07CB2B4D" w14:textId="77777777" w:rsidR="005A14F8" w:rsidRDefault="005A14F8" w:rsidP="005A14F8">
      <w:pPr>
        <w:jc w:val="both"/>
        <w:rPr>
          <w:rFonts w:cstheme="minorHAnsi"/>
          <w:sz w:val="22"/>
          <w:szCs w:val="22"/>
        </w:rPr>
      </w:pPr>
    </w:p>
    <w:p w14:paraId="1848D6E8" w14:textId="77777777" w:rsidR="005A14F8" w:rsidRDefault="005A14F8" w:rsidP="005A14F8">
      <w:pPr>
        <w:jc w:val="both"/>
        <w:rPr>
          <w:rFonts w:cstheme="minorHAnsi"/>
          <w:sz w:val="22"/>
          <w:szCs w:val="22"/>
        </w:rPr>
      </w:pPr>
      <w:r>
        <w:rPr>
          <w:rFonts w:cstheme="minorHAnsi"/>
          <w:sz w:val="22"/>
          <w:szCs w:val="22"/>
        </w:rPr>
        <w:lastRenderedPageBreak/>
        <w:t>“We are keen to break down the barriers and traditional mindsets associated with masculinity, the notion that men don’t cry, men don’t talk about their feelings – it’s just not right. We are encouraging men to not only acknowledge their feelings but to share them and reach out when they need a helping hand.</w:t>
      </w:r>
      <w:r w:rsidRPr="008A5D5F">
        <w:rPr>
          <w:rFonts w:cstheme="minorHAnsi"/>
          <w:sz w:val="22"/>
          <w:szCs w:val="22"/>
        </w:rPr>
        <w:t>”</w:t>
      </w:r>
    </w:p>
    <w:p w14:paraId="3D694305" w14:textId="77777777" w:rsidR="005A14F8" w:rsidRDefault="005A14F8" w:rsidP="005A14F8">
      <w:pPr>
        <w:jc w:val="both"/>
        <w:rPr>
          <w:rFonts w:cstheme="minorHAnsi"/>
          <w:sz w:val="22"/>
          <w:szCs w:val="22"/>
        </w:rPr>
      </w:pPr>
    </w:p>
    <w:p w14:paraId="0A3CEE43" w14:textId="77777777" w:rsidR="005A14F8" w:rsidRDefault="005A14F8" w:rsidP="005A14F8">
      <w:pPr>
        <w:jc w:val="both"/>
        <w:rPr>
          <w:rStyle w:val="normaltextrun"/>
          <w:rFonts w:cstheme="minorHAnsi"/>
          <w:sz w:val="22"/>
          <w:szCs w:val="22"/>
        </w:rPr>
      </w:pPr>
      <w:r>
        <w:rPr>
          <w:rFonts w:cstheme="minorHAnsi"/>
          <w:sz w:val="22"/>
          <w:szCs w:val="22"/>
        </w:rPr>
        <w:t xml:space="preserve">When high achievers in the sporting world like Wayne openly share their own battles, it can help other men challenge the fear and shame that keeps them tied to ‘strong and silent’ stereotypes, according to </w:t>
      </w:r>
      <w:proofErr w:type="spellStart"/>
      <w:r>
        <w:rPr>
          <w:rFonts w:cstheme="minorHAnsi"/>
          <w:sz w:val="22"/>
          <w:szCs w:val="22"/>
        </w:rPr>
        <w:t>eharmony</w:t>
      </w:r>
      <w:proofErr w:type="spellEnd"/>
      <w:r>
        <w:rPr>
          <w:rFonts w:cstheme="minorHAnsi"/>
          <w:sz w:val="22"/>
          <w:szCs w:val="22"/>
        </w:rPr>
        <w:t xml:space="preserve"> </w:t>
      </w:r>
      <w:r>
        <w:rPr>
          <w:rStyle w:val="normaltextrun"/>
          <w:rFonts w:cstheme="minorHAnsi"/>
          <w:sz w:val="22"/>
          <w:szCs w:val="22"/>
        </w:rPr>
        <w:t>r</w:t>
      </w:r>
      <w:r w:rsidRPr="008A5D5F">
        <w:rPr>
          <w:rStyle w:val="normaltextrun"/>
          <w:rFonts w:cstheme="minorHAnsi"/>
          <w:sz w:val="22"/>
          <w:szCs w:val="22"/>
        </w:rPr>
        <w:t xml:space="preserve">elationship </w:t>
      </w:r>
      <w:r>
        <w:rPr>
          <w:rStyle w:val="normaltextrun"/>
          <w:rFonts w:cstheme="minorHAnsi"/>
          <w:sz w:val="22"/>
          <w:szCs w:val="22"/>
        </w:rPr>
        <w:t>e</w:t>
      </w:r>
      <w:r w:rsidRPr="008A5D5F">
        <w:rPr>
          <w:rStyle w:val="normaltextrun"/>
          <w:rFonts w:cstheme="minorHAnsi"/>
          <w:sz w:val="22"/>
          <w:szCs w:val="22"/>
        </w:rPr>
        <w:t>xpert Sharon Draper</w:t>
      </w:r>
      <w:r>
        <w:rPr>
          <w:rStyle w:val="normaltextrun"/>
          <w:rFonts w:cstheme="minorHAnsi"/>
          <w:sz w:val="22"/>
          <w:szCs w:val="22"/>
        </w:rPr>
        <w:t>.</w:t>
      </w:r>
    </w:p>
    <w:p w14:paraId="5E8D32D7" w14:textId="77777777" w:rsidR="005A14F8" w:rsidRDefault="005A14F8" w:rsidP="005A14F8">
      <w:pPr>
        <w:jc w:val="both"/>
        <w:rPr>
          <w:rStyle w:val="normaltextrun"/>
          <w:rFonts w:cstheme="minorHAnsi"/>
          <w:sz w:val="22"/>
          <w:szCs w:val="22"/>
        </w:rPr>
      </w:pPr>
    </w:p>
    <w:p w14:paraId="69E44C47" w14:textId="77777777" w:rsidR="005A14F8" w:rsidRPr="000A2FA7" w:rsidRDefault="005A14F8" w:rsidP="005A14F8">
      <w:pPr>
        <w:jc w:val="both"/>
        <w:rPr>
          <w:rStyle w:val="normaltextrun"/>
          <w:rFonts w:cstheme="minorHAnsi"/>
          <w:sz w:val="22"/>
          <w:szCs w:val="22"/>
        </w:rPr>
      </w:pPr>
      <w:r w:rsidRPr="008A5D5F">
        <w:rPr>
          <w:rStyle w:val="normaltextrun"/>
          <w:rFonts w:cstheme="minorHAnsi"/>
          <w:sz w:val="22"/>
          <w:szCs w:val="22"/>
        </w:rPr>
        <w:t>“</w:t>
      </w:r>
      <w:r>
        <w:rPr>
          <w:rStyle w:val="normaltextrun"/>
          <w:rFonts w:cstheme="minorHAnsi"/>
          <w:sz w:val="22"/>
          <w:szCs w:val="22"/>
        </w:rPr>
        <w:t xml:space="preserve">Generally, men are still conditioned to keep mental health problems to themselves because to be masculine in Australia today still broadly means exhibiting personality traits such as confidence, strength and reliability. But in persisting with these </w:t>
      </w:r>
      <w:proofErr w:type="gramStart"/>
      <w:r>
        <w:rPr>
          <w:rStyle w:val="normaltextrun"/>
          <w:rFonts w:cstheme="minorHAnsi"/>
          <w:sz w:val="22"/>
          <w:szCs w:val="22"/>
        </w:rPr>
        <w:t>clichés</w:t>
      </w:r>
      <w:proofErr w:type="gramEnd"/>
      <w:r>
        <w:rPr>
          <w:rStyle w:val="normaltextrun"/>
          <w:rFonts w:cstheme="minorHAnsi"/>
          <w:sz w:val="22"/>
          <w:szCs w:val="22"/>
        </w:rPr>
        <w:t xml:space="preserve"> we do men no favours,” she says.</w:t>
      </w:r>
    </w:p>
    <w:p w14:paraId="764F2864" w14:textId="77777777" w:rsidR="005A14F8" w:rsidRDefault="005A14F8" w:rsidP="005A14F8">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p>
    <w:p w14:paraId="55CD740C" w14:textId="77777777" w:rsidR="005A14F8" w:rsidRDefault="005A14F8" w:rsidP="005A14F8">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r>
        <w:rPr>
          <w:rStyle w:val="normaltextrun"/>
          <w:rFonts w:asciiTheme="minorHAnsi" w:hAnsiTheme="minorHAnsi" w:cstheme="minorHAnsi"/>
          <w:sz w:val="22"/>
          <w:szCs w:val="22"/>
          <w:lang w:val="en-AU"/>
        </w:rPr>
        <w:t>“</w:t>
      </w:r>
      <w:r w:rsidRPr="008A5D5F">
        <w:rPr>
          <w:rStyle w:val="normaltextrun"/>
          <w:rFonts w:asciiTheme="minorHAnsi" w:hAnsiTheme="minorHAnsi" w:cstheme="minorHAnsi"/>
          <w:sz w:val="22"/>
          <w:szCs w:val="22"/>
          <w:lang w:val="en-AU"/>
        </w:rPr>
        <w:t xml:space="preserve">Talking to </w:t>
      </w:r>
      <w:r>
        <w:rPr>
          <w:rStyle w:val="normaltextrun"/>
          <w:rFonts w:asciiTheme="minorHAnsi" w:hAnsiTheme="minorHAnsi" w:cstheme="minorHAnsi"/>
          <w:sz w:val="22"/>
          <w:szCs w:val="22"/>
          <w:lang w:val="en-AU"/>
        </w:rPr>
        <w:t>a</w:t>
      </w:r>
      <w:r w:rsidRPr="008A5D5F">
        <w:rPr>
          <w:rStyle w:val="normaltextrun"/>
          <w:rFonts w:asciiTheme="minorHAnsi" w:hAnsiTheme="minorHAnsi" w:cstheme="minorHAnsi"/>
          <w:sz w:val="22"/>
          <w:szCs w:val="22"/>
          <w:lang w:val="en-AU"/>
        </w:rPr>
        <w:t xml:space="preserve"> partner</w:t>
      </w:r>
      <w:r>
        <w:rPr>
          <w:rStyle w:val="normaltextrun"/>
          <w:rFonts w:asciiTheme="minorHAnsi" w:hAnsiTheme="minorHAnsi" w:cstheme="minorHAnsi"/>
          <w:sz w:val="22"/>
          <w:szCs w:val="22"/>
          <w:lang w:val="en-AU"/>
        </w:rPr>
        <w:t xml:space="preserve"> – or if you’re single to a good friend or family member -</w:t>
      </w:r>
      <w:r w:rsidRPr="008A5D5F">
        <w:rPr>
          <w:rStyle w:val="normaltextrun"/>
          <w:rFonts w:asciiTheme="minorHAnsi" w:hAnsiTheme="minorHAnsi" w:cstheme="minorHAnsi"/>
          <w:sz w:val="22"/>
          <w:szCs w:val="22"/>
          <w:lang w:val="en-AU"/>
        </w:rPr>
        <w:t xml:space="preserve">about your mental health </w:t>
      </w:r>
      <w:r>
        <w:rPr>
          <w:rStyle w:val="normaltextrun"/>
          <w:rFonts w:asciiTheme="minorHAnsi" w:hAnsiTheme="minorHAnsi" w:cstheme="minorHAnsi"/>
          <w:sz w:val="22"/>
          <w:szCs w:val="22"/>
          <w:lang w:val="en-AU"/>
        </w:rPr>
        <w:t xml:space="preserve">can feel like a huge leap of faith, but it gets much easier with practice. </w:t>
      </w:r>
    </w:p>
    <w:p w14:paraId="45E9C39B" w14:textId="77777777" w:rsidR="005A14F8" w:rsidRDefault="005A14F8" w:rsidP="005A14F8">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p>
    <w:p w14:paraId="3401E395" w14:textId="77777777" w:rsidR="005A14F8" w:rsidRDefault="005A14F8" w:rsidP="005A14F8">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r>
        <w:rPr>
          <w:rStyle w:val="normaltextrun"/>
          <w:rFonts w:asciiTheme="minorHAnsi" w:hAnsiTheme="minorHAnsi" w:cstheme="minorHAnsi"/>
          <w:sz w:val="22"/>
          <w:szCs w:val="22"/>
          <w:lang w:val="en-AU"/>
        </w:rPr>
        <w:t>“What’s more, we know the dating world can be brutal at times, and while single women often talk to their friends about their dating experiences, men are less keen. So, where do they get support in matters of the heart?”</w:t>
      </w:r>
    </w:p>
    <w:p w14:paraId="47848F8A" w14:textId="77777777" w:rsidR="005A14F8" w:rsidRDefault="005A14F8" w:rsidP="005A14F8">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p>
    <w:p w14:paraId="438374C1" w14:textId="77777777" w:rsidR="005A14F8" w:rsidRDefault="005A14F8" w:rsidP="005A14F8">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r>
        <w:rPr>
          <w:rStyle w:val="normaltextrun"/>
          <w:rFonts w:asciiTheme="minorHAnsi" w:hAnsiTheme="minorHAnsi" w:cstheme="minorHAnsi"/>
          <w:sz w:val="22"/>
          <w:szCs w:val="22"/>
          <w:lang w:val="en-AU"/>
        </w:rPr>
        <w:t xml:space="preserve">Sharon adds: “The good news is while we know that over half of men in relationships feel they need to hide depressive feelings from their partners, just under half (39%) say they </w:t>
      </w:r>
      <w:proofErr w:type="gramStart"/>
      <w:r>
        <w:rPr>
          <w:rStyle w:val="normaltextrun"/>
          <w:rFonts w:asciiTheme="minorHAnsi" w:hAnsiTheme="minorHAnsi" w:cstheme="minorHAnsi"/>
          <w:sz w:val="22"/>
          <w:szCs w:val="22"/>
          <w:lang w:val="en-AU"/>
        </w:rPr>
        <w:t>feel  more</w:t>
      </w:r>
      <w:proofErr w:type="gramEnd"/>
      <w:r>
        <w:rPr>
          <w:rStyle w:val="normaltextrun"/>
          <w:rFonts w:asciiTheme="minorHAnsi" w:hAnsiTheme="minorHAnsi" w:cstheme="minorHAnsi"/>
          <w:sz w:val="22"/>
          <w:szCs w:val="22"/>
          <w:lang w:val="en-AU"/>
        </w:rPr>
        <w:t xml:space="preserve"> comfortable and confident when they’re in in a solid relationship. </w:t>
      </w:r>
    </w:p>
    <w:p w14:paraId="2522DEDD" w14:textId="77777777" w:rsidR="005A14F8" w:rsidRPr="008A5D5F" w:rsidRDefault="005A14F8" w:rsidP="005A14F8">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p>
    <w:p w14:paraId="45CC9A74" w14:textId="77777777" w:rsidR="005A14F8" w:rsidRDefault="005A14F8" w:rsidP="005A14F8">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r>
        <w:rPr>
          <w:rStyle w:val="normaltextrun"/>
          <w:rFonts w:asciiTheme="minorHAnsi" w:hAnsiTheme="minorHAnsi" w:cstheme="minorHAnsi"/>
          <w:sz w:val="22"/>
          <w:szCs w:val="22"/>
          <w:lang w:val="en-AU"/>
        </w:rPr>
        <w:t>Sharon also says</w:t>
      </w:r>
      <w:r w:rsidRPr="008A5D5F">
        <w:rPr>
          <w:rStyle w:val="normaltextrun"/>
          <w:rFonts w:asciiTheme="minorHAnsi" w:hAnsiTheme="minorHAnsi" w:cstheme="minorHAnsi"/>
          <w:sz w:val="22"/>
          <w:szCs w:val="22"/>
          <w:lang w:val="en-AU"/>
        </w:rPr>
        <w:t xml:space="preserve"> couples who share high compatibility are more likely to find it easier to discuss difficult topics</w:t>
      </w:r>
      <w:r>
        <w:rPr>
          <w:rStyle w:val="normaltextrun"/>
          <w:rFonts w:asciiTheme="minorHAnsi" w:hAnsiTheme="minorHAnsi" w:cstheme="minorHAnsi"/>
          <w:sz w:val="22"/>
          <w:szCs w:val="22"/>
          <w:lang w:val="en-AU"/>
        </w:rPr>
        <w:t>.</w:t>
      </w:r>
    </w:p>
    <w:p w14:paraId="554E29A2" w14:textId="77777777" w:rsidR="005A14F8" w:rsidRDefault="005A14F8" w:rsidP="005A14F8">
      <w:pPr>
        <w:pStyle w:val="paragraph"/>
        <w:spacing w:before="0" w:beforeAutospacing="0" w:after="0" w:afterAutospacing="0"/>
        <w:jc w:val="both"/>
        <w:textAlignment w:val="baseline"/>
        <w:rPr>
          <w:rStyle w:val="normaltextrun"/>
          <w:rFonts w:asciiTheme="minorHAnsi" w:hAnsiTheme="minorHAnsi" w:cstheme="minorHAnsi"/>
          <w:sz w:val="22"/>
          <w:szCs w:val="22"/>
          <w:lang w:val="en-AU"/>
        </w:rPr>
      </w:pPr>
    </w:p>
    <w:p w14:paraId="32A00F5C" w14:textId="77777777" w:rsidR="005A14F8" w:rsidRDefault="005A14F8" w:rsidP="005A14F8">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lang w:val="en-AU"/>
        </w:rPr>
        <w:t>“At</w:t>
      </w:r>
      <w:r w:rsidRPr="008A5D5F">
        <w:rPr>
          <w:rStyle w:val="normaltextrun"/>
          <w:rFonts w:asciiTheme="minorHAnsi" w:hAnsiTheme="minorHAnsi" w:cstheme="minorHAnsi"/>
          <w:sz w:val="22"/>
          <w:szCs w:val="22"/>
          <w:lang w:val="en-AU"/>
        </w:rPr>
        <w:t xml:space="preserve"> </w:t>
      </w:r>
      <w:proofErr w:type="spellStart"/>
      <w:r w:rsidRPr="008A5D5F">
        <w:rPr>
          <w:rStyle w:val="normaltextrun"/>
          <w:rFonts w:asciiTheme="minorHAnsi" w:hAnsiTheme="minorHAnsi" w:cstheme="minorHAnsi"/>
          <w:sz w:val="22"/>
          <w:szCs w:val="22"/>
          <w:lang w:val="en-AU"/>
        </w:rPr>
        <w:t>eharmony</w:t>
      </w:r>
      <w:proofErr w:type="spellEnd"/>
      <w:r w:rsidRPr="008A5D5F">
        <w:rPr>
          <w:rStyle w:val="normaltextrun"/>
          <w:rFonts w:asciiTheme="minorHAnsi" w:hAnsiTheme="minorHAnsi" w:cstheme="minorHAnsi"/>
          <w:sz w:val="22"/>
          <w:szCs w:val="22"/>
          <w:lang w:val="en-AU"/>
        </w:rPr>
        <w:t xml:space="preserve"> we match people based on their shared core values and personality traits,</w:t>
      </w:r>
      <w:r>
        <w:rPr>
          <w:rStyle w:val="normaltextrun"/>
          <w:rFonts w:asciiTheme="minorHAnsi" w:hAnsiTheme="minorHAnsi" w:cstheme="minorHAnsi"/>
          <w:sz w:val="22"/>
          <w:szCs w:val="22"/>
          <w:lang w:val="en-AU"/>
        </w:rPr>
        <w:t xml:space="preserve"> meaning they are more likely to be in sync emotionally and share good communication skills. This all helps keep relationships happy and healthy.”</w:t>
      </w:r>
    </w:p>
    <w:p w14:paraId="4179F84A" w14:textId="77777777" w:rsidR="005A14F8" w:rsidRDefault="005A14F8" w:rsidP="005A14F8">
      <w:pPr>
        <w:pStyle w:val="paragraph"/>
        <w:spacing w:before="0" w:beforeAutospacing="0" w:after="0" w:afterAutospacing="0"/>
        <w:jc w:val="both"/>
        <w:textAlignment w:val="baseline"/>
        <w:rPr>
          <w:rStyle w:val="eop"/>
          <w:rFonts w:asciiTheme="minorHAnsi" w:hAnsiTheme="minorHAnsi" w:cstheme="minorHAnsi"/>
          <w:sz w:val="22"/>
          <w:szCs w:val="22"/>
        </w:rPr>
      </w:pPr>
    </w:p>
    <w:p w14:paraId="7F370DBD" w14:textId="77777777" w:rsidR="005A14F8" w:rsidRDefault="005A14F8" w:rsidP="005A14F8">
      <w:pPr>
        <w:pStyle w:val="paragraph"/>
        <w:spacing w:before="0" w:beforeAutospacing="0" w:after="0" w:afterAutospacing="0"/>
        <w:jc w:val="both"/>
        <w:textAlignment w:val="baseline"/>
        <w:rPr>
          <w:rStyle w:val="eop"/>
          <w:rFonts w:asciiTheme="minorHAnsi" w:hAnsiTheme="minorHAnsi" w:cstheme="minorHAnsi"/>
          <w:sz w:val="22"/>
          <w:szCs w:val="22"/>
        </w:rPr>
      </w:pPr>
    </w:p>
    <w:p w14:paraId="7E170A36" w14:textId="77777777" w:rsidR="005A14F8" w:rsidRPr="0066297D" w:rsidRDefault="005A14F8" w:rsidP="005A14F8">
      <w:pPr>
        <w:pStyle w:val="paragraph"/>
        <w:spacing w:before="0" w:beforeAutospacing="0" w:after="0" w:afterAutospacing="0"/>
        <w:jc w:val="both"/>
        <w:textAlignment w:val="baseline"/>
        <w:rPr>
          <w:rFonts w:asciiTheme="minorHAnsi" w:hAnsiTheme="minorHAnsi" w:cstheme="minorHAnsi"/>
          <w:i/>
          <w:iCs/>
          <w:sz w:val="22"/>
          <w:szCs w:val="22"/>
        </w:rPr>
      </w:pPr>
      <w:r w:rsidRPr="015586C0">
        <w:rPr>
          <w:rFonts w:ascii="Calibri" w:hAnsi="Calibri"/>
          <w:i/>
          <w:iCs/>
          <w:color w:val="000000" w:themeColor="text1"/>
          <w:sz w:val="22"/>
          <w:szCs w:val="22"/>
        </w:rPr>
        <w:t xml:space="preserve">Table 1: </w:t>
      </w:r>
      <w:r w:rsidRPr="0066297D">
        <w:rPr>
          <w:rFonts w:asciiTheme="minorHAnsi" w:hAnsiTheme="minorHAnsi" w:cstheme="minorHAnsi"/>
          <w:i/>
          <w:iCs/>
          <w:color w:val="000000"/>
          <w:sz w:val="22"/>
          <w:szCs w:val="22"/>
        </w:rPr>
        <w:t>Key stats - based on a study of more than 2000 Aussie men</w:t>
      </w:r>
    </w:p>
    <w:p w14:paraId="54EFB1E0" w14:textId="77777777" w:rsidR="005A14F8" w:rsidRDefault="005A14F8" w:rsidP="005A14F8">
      <w:pPr>
        <w:pStyle w:val="BodyA"/>
        <w:rPr>
          <w:rStyle w:val="None"/>
          <w:rFonts w:asciiTheme="minorHAnsi" w:hAnsiTheme="minorHAnsi"/>
          <w:sz w:val="22"/>
          <w:szCs w:val="22"/>
        </w:rPr>
      </w:pPr>
    </w:p>
    <w:tbl>
      <w:tblPr>
        <w:tblW w:w="5860" w:type="dxa"/>
        <w:tblCellMar>
          <w:left w:w="0" w:type="dxa"/>
          <w:right w:w="0" w:type="dxa"/>
        </w:tblCellMar>
        <w:tblLook w:val="04A0" w:firstRow="1" w:lastRow="0" w:firstColumn="1" w:lastColumn="0" w:noHBand="0" w:noVBand="1"/>
      </w:tblPr>
      <w:tblGrid>
        <w:gridCol w:w="5860"/>
      </w:tblGrid>
      <w:tr w:rsidR="005A14F8" w14:paraId="16C68438" w14:textId="77777777" w:rsidTr="003475C5">
        <w:trPr>
          <w:trHeight w:val="290"/>
        </w:trPr>
        <w:tc>
          <w:tcPr>
            <w:tcW w:w="5860" w:type="dxa"/>
            <w:tcBorders>
              <w:top w:val="single" w:sz="8" w:space="0" w:color="auto"/>
              <w:left w:val="single" w:sz="8" w:space="0" w:color="auto"/>
              <w:bottom w:val="single" w:sz="8" w:space="0" w:color="auto"/>
              <w:right w:val="single" w:sz="8" w:space="0" w:color="auto"/>
            </w:tcBorders>
            <w:shd w:val="clear" w:color="auto" w:fill="A6A6A6"/>
            <w:noWrap/>
            <w:tcMar>
              <w:top w:w="0" w:type="dxa"/>
              <w:left w:w="108" w:type="dxa"/>
              <w:bottom w:w="0" w:type="dxa"/>
              <w:right w:w="108" w:type="dxa"/>
            </w:tcMar>
            <w:vAlign w:val="bottom"/>
            <w:hideMark/>
          </w:tcPr>
          <w:p w14:paraId="0A87CCBF" w14:textId="77777777" w:rsidR="005A14F8" w:rsidRPr="0066297D" w:rsidRDefault="005A14F8" w:rsidP="003475C5">
            <w:pPr>
              <w:jc w:val="center"/>
              <w:rPr>
                <w:b/>
                <w:bCs/>
                <w:color w:val="000000"/>
                <w:sz w:val="22"/>
                <w:szCs w:val="22"/>
              </w:rPr>
            </w:pPr>
            <w:r w:rsidRPr="0066297D">
              <w:rPr>
                <w:b/>
                <w:bCs/>
                <w:color w:val="000000"/>
                <w:sz w:val="22"/>
                <w:szCs w:val="22"/>
              </w:rPr>
              <w:t xml:space="preserve">Key stats </w:t>
            </w:r>
          </w:p>
        </w:tc>
      </w:tr>
      <w:tr w:rsidR="005A14F8" w14:paraId="03C1A43D" w14:textId="77777777" w:rsidTr="003475C5">
        <w:trPr>
          <w:trHeight w:val="580"/>
        </w:trPr>
        <w:tc>
          <w:tcPr>
            <w:tcW w:w="5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8CB2119" w14:textId="77777777" w:rsidR="005A14F8" w:rsidRPr="0066297D" w:rsidRDefault="005A14F8" w:rsidP="003475C5">
            <w:pPr>
              <w:rPr>
                <w:color w:val="000000"/>
                <w:sz w:val="22"/>
                <w:szCs w:val="22"/>
              </w:rPr>
            </w:pPr>
            <w:r w:rsidRPr="0066297D">
              <w:rPr>
                <w:b/>
                <w:bCs/>
                <w:color w:val="000000"/>
                <w:sz w:val="22"/>
                <w:szCs w:val="22"/>
              </w:rPr>
              <w:t>55%</w:t>
            </w:r>
            <w:r w:rsidRPr="0066297D">
              <w:rPr>
                <w:color w:val="000000"/>
                <w:sz w:val="22"/>
                <w:szCs w:val="22"/>
              </w:rPr>
              <w:t xml:space="preserve"> Aussie males feel the need to hide mental health issues from their partners</w:t>
            </w:r>
          </w:p>
        </w:tc>
      </w:tr>
      <w:tr w:rsidR="005A14F8" w14:paraId="721F8049" w14:textId="77777777" w:rsidTr="003475C5">
        <w:trPr>
          <w:trHeight w:val="290"/>
        </w:trPr>
        <w:tc>
          <w:tcPr>
            <w:tcW w:w="5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6C657B5" w14:textId="77777777" w:rsidR="005A14F8" w:rsidRPr="0066297D" w:rsidRDefault="005A14F8" w:rsidP="003475C5">
            <w:pPr>
              <w:rPr>
                <w:color w:val="000000"/>
                <w:sz w:val="22"/>
                <w:szCs w:val="22"/>
              </w:rPr>
            </w:pPr>
            <w:r w:rsidRPr="0066297D">
              <w:rPr>
                <w:b/>
                <w:bCs/>
                <w:color w:val="000000"/>
                <w:sz w:val="22"/>
                <w:szCs w:val="22"/>
              </w:rPr>
              <w:t>54%</w:t>
            </w:r>
            <w:r w:rsidRPr="0066297D">
              <w:rPr>
                <w:color w:val="000000"/>
                <w:sz w:val="22"/>
                <w:szCs w:val="22"/>
              </w:rPr>
              <w:t xml:space="preserve"> feel pressured to be their family’s financial provider</w:t>
            </w:r>
          </w:p>
        </w:tc>
      </w:tr>
      <w:tr w:rsidR="005A14F8" w14:paraId="5A3257EC" w14:textId="77777777" w:rsidTr="003475C5">
        <w:trPr>
          <w:trHeight w:val="580"/>
        </w:trPr>
        <w:tc>
          <w:tcPr>
            <w:tcW w:w="5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895FF0" w14:textId="77777777" w:rsidR="005A14F8" w:rsidRPr="0066297D" w:rsidRDefault="005A14F8" w:rsidP="003475C5">
            <w:pPr>
              <w:rPr>
                <w:color w:val="000000"/>
                <w:sz w:val="22"/>
                <w:szCs w:val="22"/>
              </w:rPr>
            </w:pPr>
            <w:r w:rsidRPr="0066297D">
              <w:rPr>
                <w:b/>
                <w:bCs/>
                <w:color w:val="000000"/>
                <w:sz w:val="22"/>
                <w:szCs w:val="22"/>
              </w:rPr>
              <w:t>62%</w:t>
            </w:r>
            <w:r w:rsidRPr="0066297D">
              <w:rPr>
                <w:color w:val="000000"/>
                <w:sz w:val="22"/>
                <w:szCs w:val="22"/>
              </w:rPr>
              <w:t xml:space="preserve"> believe they are encouraged to speak openly about their feelings but still struggle with </w:t>
            </w:r>
            <w:proofErr w:type="gramStart"/>
            <w:r w:rsidRPr="0066297D">
              <w:rPr>
                <w:color w:val="000000"/>
                <w:sz w:val="22"/>
                <w:szCs w:val="22"/>
              </w:rPr>
              <w:t>actually doing</w:t>
            </w:r>
            <w:proofErr w:type="gramEnd"/>
            <w:r w:rsidRPr="0066297D">
              <w:rPr>
                <w:color w:val="000000"/>
                <w:sz w:val="22"/>
                <w:szCs w:val="22"/>
              </w:rPr>
              <w:t xml:space="preserve"> it</w:t>
            </w:r>
          </w:p>
        </w:tc>
      </w:tr>
      <w:tr w:rsidR="005A14F8" w14:paraId="09E833B0" w14:textId="77777777" w:rsidTr="003475C5">
        <w:trPr>
          <w:trHeight w:val="580"/>
        </w:trPr>
        <w:tc>
          <w:tcPr>
            <w:tcW w:w="5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863DB7D" w14:textId="77777777" w:rsidR="005A14F8" w:rsidRPr="0066297D" w:rsidRDefault="005A14F8" w:rsidP="003475C5">
            <w:pPr>
              <w:rPr>
                <w:color w:val="000000"/>
                <w:sz w:val="22"/>
                <w:szCs w:val="22"/>
              </w:rPr>
            </w:pPr>
            <w:r w:rsidRPr="0066297D">
              <w:rPr>
                <w:b/>
                <w:bCs/>
                <w:color w:val="000000"/>
                <w:sz w:val="22"/>
                <w:szCs w:val="22"/>
              </w:rPr>
              <w:t>39%</w:t>
            </w:r>
            <w:r w:rsidRPr="0066297D">
              <w:rPr>
                <w:color w:val="000000"/>
                <w:sz w:val="22"/>
                <w:szCs w:val="22"/>
              </w:rPr>
              <w:t xml:space="preserve"> say they feel more comfortable and confident when they’re in in a solid relationship</w:t>
            </w:r>
          </w:p>
        </w:tc>
      </w:tr>
      <w:tr w:rsidR="005A14F8" w14:paraId="0845789B" w14:textId="77777777" w:rsidTr="003475C5">
        <w:trPr>
          <w:trHeight w:val="870"/>
        </w:trPr>
        <w:tc>
          <w:tcPr>
            <w:tcW w:w="5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C13A248" w14:textId="77777777" w:rsidR="005A14F8" w:rsidRPr="0066297D" w:rsidRDefault="005A14F8" w:rsidP="003475C5">
            <w:pPr>
              <w:rPr>
                <w:color w:val="000000"/>
                <w:sz w:val="22"/>
                <w:szCs w:val="22"/>
              </w:rPr>
            </w:pPr>
            <w:r w:rsidRPr="0066297D">
              <w:rPr>
                <w:b/>
                <w:bCs/>
                <w:color w:val="000000"/>
                <w:sz w:val="22"/>
                <w:szCs w:val="22"/>
              </w:rPr>
              <w:t>30%</w:t>
            </w:r>
            <w:r w:rsidRPr="0066297D">
              <w:rPr>
                <w:color w:val="000000"/>
                <w:sz w:val="22"/>
                <w:szCs w:val="22"/>
              </w:rPr>
              <w:t xml:space="preserve"> felt it would take a lot for them to </w:t>
            </w:r>
            <w:proofErr w:type="gramStart"/>
            <w:r w:rsidRPr="0066297D">
              <w:rPr>
                <w:color w:val="000000"/>
                <w:sz w:val="22"/>
                <w:szCs w:val="22"/>
              </w:rPr>
              <w:t>open up</w:t>
            </w:r>
            <w:proofErr w:type="gramEnd"/>
            <w:r w:rsidRPr="0066297D">
              <w:rPr>
                <w:color w:val="000000"/>
                <w:sz w:val="22"/>
                <w:szCs w:val="22"/>
              </w:rPr>
              <w:t xml:space="preserve"> about troubles/concerns with others and things would need to be pretty bad for them to do so</w:t>
            </w:r>
          </w:p>
        </w:tc>
      </w:tr>
      <w:tr w:rsidR="005A14F8" w14:paraId="1ADCF4F7" w14:textId="77777777" w:rsidTr="003475C5">
        <w:trPr>
          <w:trHeight w:val="580"/>
        </w:trPr>
        <w:tc>
          <w:tcPr>
            <w:tcW w:w="5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C307A9E" w14:textId="77777777" w:rsidR="005A14F8" w:rsidRPr="0066297D" w:rsidRDefault="005A14F8" w:rsidP="003475C5">
            <w:pPr>
              <w:rPr>
                <w:color w:val="000000"/>
                <w:sz w:val="22"/>
                <w:szCs w:val="22"/>
              </w:rPr>
            </w:pPr>
            <w:r w:rsidRPr="0066297D">
              <w:rPr>
                <w:b/>
                <w:bCs/>
                <w:color w:val="000000"/>
                <w:sz w:val="22"/>
                <w:szCs w:val="22"/>
              </w:rPr>
              <w:t>33%</w:t>
            </w:r>
            <w:r w:rsidRPr="0066297D">
              <w:rPr>
                <w:color w:val="000000"/>
                <w:sz w:val="22"/>
                <w:szCs w:val="22"/>
              </w:rPr>
              <w:t xml:space="preserve"> feel they are </w:t>
            </w:r>
            <w:proofErr w:type="gramStart"/>
            <w:r w:rsidRPr="0066297D">
              <w:rPr>
                <w:color w:val="000000"/>
                <w:sz w:val="22"/>
                <w:szCs w:val="22"/>
              </w:rPr>
              <w:t>fairly open</w:t>
            </w:r>
            <w:proofErr w:type="gramEnd"/>
            <w:r w:rsidRPr="0066297D">
              <w:rPr>
                <w:color w:val="000000"/>
                <w:sz w:val="22"/>
                <w:szCs w:val="22"/>
              </w:rPr>
              <w:t xml:space="preserve"> and forward when it comes to matters of the heart</w:t>
            </w:r>
          </w:p>
        </w:tc>
      </w:tr>
      <w:tr w:rsidR="005A14F8" w14:paraId="20E81230" w14:textId="77777777" w:rsidTr="003475C5">
        <w:trPr>
          <w:trHeight w:val="580"/>
        </w:trPr>
        <w:tc>
          <w:tcPr>
            <w:tcW w:w="58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9AE5B0F" w14:textId="77777777" w:rsidR="005A14F8" w:rsidRPr="0066297D" w:rsidRDefault="005A14F8" w:rsidP="003475C5">
            <w:pPr>
              <w:rPr>
                <w:color w:val="000000"/>
                <w:sz w:val="22"/>
                <w:szCs w:val="22"/>
              </w:rPr>
            </w:pPr>
            <w:r w:rsidRPr="0066297D">
              <w:rPr>
                <w:color w:val="000000"/>
                <w:sz w:val="22"/>
                <w:szCs w:val="22"/>
              </w:rPr>
              <w:t>Coping mechanisms used in times where men were struggling emotionally/mentally ranked as follows:</w:t>
            </w:r>
          </w:p>
        </w:tc>
      </w:tr>
      <w:tr w:rsidR="005A14F8" w14:paraId="7FECCB3A" w14:textId="77777777" w:rsidTr="003475C5">
        <w:trPr>
          <w:trHeight w:val="290"/>
        </w:trPr>
        <w:tc>
          <w:tcPr>
            <w:tcW w:w="5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0E76B6" w14:textId="77777777" w:rsidR="005A14F8" w:rsidRPr="0066297D" w:rsidRDefault="005A14F8" w:rsidP="003475C5">
            <w:pPr>
              <w:rPr>
                <w:color w:val="000000"/>
                <w:sz w:val="22"/>
                <w:szCs w:val="22"/>
              </w:rPr>
            </w:pPr>
            <w:r w:rsidRPr="0066297D">
              <w:rPr>
                <w:color w:val="000000"/>
                <w:sz w:val="22"/>
                <w:szCs w:val="22"/>
              </w:rPr>
              <w:lastRenderedPageBreak/>
              <w:t xml:space="preserve">Talking it through with their friends, family, or partner - </w:t>
            </w:r>
            <w:r w:rsidRPr="0066297D">
              <w:rPr>
                <w:b/>
                <w:bCs/>
                <w:color w:val="000000"/>
                <w:sz w:val="22"/>
                <w:szCs w:val="22"/>
              </w:rPr>
              <w:t>37%</w:t>
            </w:r>
          </w:p>
        </w:tc>
      </w:tr>
      <w:tr w:rsidR="005A14F8" w14:paraId="60FAE242" w14:textId="77777777" w:rsidTr="003475C5">
        <w:trPr>
          <w:trHeight w:val="290"/>
        </w:trPr>
        <w:tc>
          <w:tcPr>
            <w:tcW w:w="5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3D693B" w14:textId="77777777" w:rsidR="005A14F8" w:rsidRPr="0066297D" w:rsidRDefault="005A14F8" w:rsidP="003475C5">
            <w:pPr>
              <w:rPr>
                <w:color w:val="000000"/>
                <w:sz w:val="22"/>
                <w:szCs w:val="22"/>
              </w:rPr>
            </w:pPr>
            <w:r w:rsidRPr="0066297D">
              <w:rPr>
                <w:color w:val="000000"/>
                <w:sz w:val="22"/>
                <w:szCs w:val="22"/>
              </w:rPr>
              <w:t xml:space="preserve">Exercise – </w:t>
            </w:r>
            <w:r w:rsidRPr="0066297D">
              <w:rPr>
                <w:b/>
                <w:bCs/>
                <w:color w:val="000000"/>
                <w:sz w:val="22"/>
                <w:szCs w:val="22"/>
              </w:rPr>
              <w:t>45%</w:t>
            </w:r>
          </w:p>
        </w:tc>
      </w:tr>
      <w:tr w:rsidR="005A14F8" w14:paraId="5334A657" w14:textId="77777777" w:rsidTr="003475C5">
        <w:trPr>
          <w:trHeight w:val="290"/>
        </w:trPr>
        <w:tc>
          <w:tcPr>
            <w:tcW w:w="5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C6F86A" w14:textId="77777777" w:rsidR="005A14F8" w:rsidRPr="0066297D" w:rsidRDefault="005A14F8" w:rsidP="003475C5">
            <w:pPr>
              <w:rPr>
                <w:color w:val="000000"/>
                <w:sz w:val="22"/>
                <w:szCs w:val="22"/>
              </w:rPr>
            </w:pPr>
            <w:r w:rsidRPr="0066297D">
              <w:rPr>
                <w:color w:val="000000"/>
                <w:sz w:val="22"/>
                <w:szCs w:val="22"/>
              </w:rPr>
              <w:t xml:space="preserve">Taking time out for myself – </w:t>
            </w:r>
            <w:r w:rsidRPr="0066297D">
              <w:rPr>
                <w:b/>
                <w:bCs/>
                <w:color w:val="000000"/>
                <w:sz w:val="22"/>
                <w:szCs w:val="22"/>
              </w:rPr>
              <w:t>56%</w:t>
            </w:r>
          </w:p>
        </w:tc>
      </w:tr>
    </w:tbl>
    <w:p w14:paraId="25DE3B69" w14:textId="77777777" w:rsidR="005A14F8" w:rsidRDefault="005A14F8" w:rsidP="005A14F8">
      <w:pPr>
        <w:pStyle w:val="BodyA"/>
        <w:rPr>
          <w:rStyle w:val="None"/>
          <w:rFonts w:asciiTheme="minorHAnsi" w:hAnsiTheme="minorHAnsi"/>
          <w:sz w:val="22"/>
          <w:szCs w:val="22"/>
          <w:lang w:val="en-US"/>
        </w:rPr>
      </w:pPr>
    </w:p>
    <w:p w14:paraId="599A02E2" w14:textId="77777777" w:rsidR="005A14F8" w:rsidRPr="001164DF" w:rsidRDefault="005A14F8" w:rsidP="005A14F8">
      <w:pPr>
        <w:jc w:val="center"/>
      </w:pPr>
      <w:r w:rsidRPr="001164DF">
        <w:t>ENDS</w:t>
      </w:r>
    </w:p>
    <w:p w14:paraId="046D8CD8" w14:textId="77777777" w:rsidR="005A14F8" w:rsidRDefault="005A14F8" w:rsidP="005A14F8">
      <w:pPr>
        <w:pStyle w:val="BodyA"/>
        <w:rPr>
          <w:rStyle w:val="None"/>
          <w:rFonts w:asciiTheme="minorHAnsi" w:hAnsiTheme="minorHAnsi"/>
          <w:sz w:val="22"/>
          <w:szCs w:val="22"/>
        </w:rPr>
      </w:pPr>
    </w:p>
    <w:p w14:paraId="79C0EDCB" w14:textId="77777777" w:rsidR="005A14F8" w:rsidRPr="001164DF" w:rsidRDefault="005A14F8" w:rsidP="005A14F8">
      <w:pPr>
        <w:pStyle w:val="BodyA"/>
        <w:rPr>
          <w:rStyle w:val="None"/>
          <w:rFonts w:asciiTheme="minorHAnsi" w:hAnsiTheme="minorHAnsi"/>
          <w:sz w:val="22"/>
          <w:szCs w:val="22"/>
        </w:rPr>
      </w:pPr>
      <w:r w:rsidRPr="001164DF">
        <w:rPr>
          <w:rStyle w:val="None"/>
          <w:rFonts w:asciiTheme="minorHAnsi" w:hAnsiTheme="minorHAnsi"/>
          <w:sz w:val="22"/>
          <w:szCs w:val="22"/>
        </w:rPr>
        <w:t>For more media information please contact:</w:t>
      </w:r>
    </w:p>
    <w:p w14:paraId="796F6ED7" w14:textId="77777777" w:rsidR="005A14F8" w:rsidRPr="001164DF" w:rsidRDefault="005A14F8" w:rsidP="005A14F8">
      <w:pPr>
        <w:pStyle w:val="BodyA"/>
        <w:rPr>
          <w:rFonts w:asciiTheme="minorHAnsi" w:hAnsiTheme="minorHAnsi"/>
          <w:sz w:val="22"/>
          <w:szCs w:val="22"/>
        </w:rPr>
      </w:pPr>
    </w:p>
    <w:p w14:paraId="42FC361A" w14:textId="3BDDBE27" w:rsidR="005A14F8" w:rsidRPr="001164DF" w:rsidRDefault="005A14F8" w:rsidP="005A14F8">
      <w:pPr>
        <w:pStyle w:val="BodyA"/>
        <w:rPr>
          <w:rStyle w:val="None"/>
          <w:rFonts w:asciiTheme="minorHAnsi" w:hAnsiTheme="minorHAnsi"/>
          <w:sz w:val="22"/>
          <w:szCs w:val="22"/>
        </w:rPr>
      </w:pPr>
      <w:r w:rsidRPr="001164DF">
        <w:rPr>
          <w:rStyle w:val="None"/>
          <w:rFonts w:asciiTheme="minorHAnsi" w:hAnsiTheme="minorHAnsi"/>
          <w:sz w:val="22"/>
          <w:szCs w:val="22"/>
        </w:rPr>
        <w:t>Keryn O’Donnell</w:t>
      </w:r>
      <w:r w:rsidRPr="001164DF">
        <w:rPr>
          <w:rStyle w:val="None"/>
          <w:rFonts w:asciiTheme="minorHAnsi" w:hAnsiTheme="minorHAnsi"/>
          <w:sz w:val="22"/>
          <w:szCs w:val="22"/>
        </w:rPr>
        <w:tab/>
      </w:r>
      <w:r w:rsidRPr="001164DF">
        <w:rPr>
          <w:rStyle w:val="None"/>
          <w:rFonts w:asciiTheme="minorHAnsi" w:hAnsiTheme="minorHAnsi"/>
          <w:sz w:val="22"/>
          <w:szCs w:val="22"/>
        </w:rPr>
        <w:tab/>
      </w:r>
      <w:r w:rsidRPr="001164DF">
        <w:rPr>
          <w:rStyle w:val="None"/>
          <w:rFonts w:asciiTheme="minorHAnsi" w:hAnsiTheme="minorHAnsi"/>
          <w:sz w:val="22"/>
          <w:szCs w:val="22"/>
        </w:rPr>
        <w:tab/>
      </w:r>
      <w:r w:rsidRPr="001164DF">
        <w:rPr>
          <w:rStyle w:val="None"/>
          <w:rFonts w:asciiTheme="minorHAnsi" w:hAnsiTheme="minorHAnsi"/>
          <w:sz w:val="22"/>
          <w:szCs w:val="22"/>
        </w:rPr>
        <w:tab/>
      </w:r>
    </w:p>
    <w:p w14:paraId="60B450FF" w14:textId="612DFA07" w:rsidR="005A14F8" w:rsidRPr="001164DF" w:rsidRDefault="005A14F8" w:rsidP="005A14F8">
      <w:pPr>
        <w:pStyle w:val="BodyA"/>
        <w:rPr>
          <w:rStyle w:val="None"/>
          <w:rFonts w:asciiTheme="minorHAnsi" w:hAnsiTheme="minorHAnsi"/>
          <w:sz w:val="22"/>
          <w:szCs w:val="22"/>
        </w:rPr>
      </w:pPr>
      <w:r w:rsidRPr="001164DF">
        <w:rPr>
          <w:rStyle w:val="None"/>
          <w:rFonts w:asciiTheme="minorHAnsi" w:hAnsiTheme="minorHAnsi"/>
          <w:sz w:val="22"/>
          <w:szCs w:val="22"/>
        </w:rPr>
        <w:t>Soda Communications</w:t>
      </w:r>
      <w:r w:rsidRPr="001164DF">
        <w:rPr>
          <w:rStyle w:val="None"/>
          <w:rFonts w:asciiTheme="minorHAnsi" w:hAnsiTheme="minorHAnsi"/>
          <w:sz w:val="22"/>
          <w:szCs w:val="22"/>
        </w:rPr>
        <w:tab/>
      </w:r>
      <w:r w:rsidRPr="001164DF">
        <w:rPr>
          <w:rStyle w:val="None"/>
          <w:rFonts w:asciiTheme="minorHAnsi" w:hAnsiTheme="minorHAnsi"/>
          <w:sz w:val="22"/>
          <w:szCs w:val="22"/>
        </w:rPr>
        <w:tab/>
      </w:r>
      <w:r w:rsidRPr="001164DF">
        <w:rPr>
          <w:rStyle w:val="None"/>
          <w:rFonts w:asciiTheme="minorHAnsi" w:hAnsiTheme="minorHAnsi"/>
          <w:sz w:val="22"/>
          <w:szCs w:val="22"/>
        </w:rPr>
        <w:tab/>
      </w:r>
      <w:r>
        <w:rPr>
          <w:rStyle w:val="None"/>
          <w:rFonts w:asciiTheme="minorHAnsi" w:hAnsiTheme="minorHAnsi"/>
          <w:sz w:val="22"/>
          <w:szCs w:val="22"/>
        </w:rPr>
        <w:tab/>
      </w:r>
    </w:p>
    <w:p w14:paraId="00942068" w14:textId="1D264B93" w:rsidR="005A14F8" w:rsidRPr="001164DF" w:rsidRDefault="005A14F8" w:rsidP="005A14F8">
      <w:pPr>
        <w:pStyle w:val="BodyA"/>
        <w:rPr>
          <w:rStyle w:val="None"/>
          <w:rFonts w:asciiTheme="minorHAnsi" w:hAnsiTheme="minorHAnsi"/>
          <w:sz w:val="22"/>
          <w:szCs w:val="22"/>
          <w:lang w:val="de-DE"/>
        </w:rPr>
      </w:pPr>
      <w:r w:rsidRPr="001164DF">
        <w:rPr>
          <w:rStyle w:val="None"/>
          <w:rFonts w:asciiTheme="minorHAnsi" w:hAnsiTheme="minorHAnsi"/>
          <w:sz w:val="22"/>
          <w:szCs w:val="22"/>
          <w:lang w:val="de-DE"/>
        </w:rPr>
        <w:t xml:space="preserve">E: </w:t>
      </w:r>
      <w:hyperlink r:id="rId10" w:history="1">
        <w:r w:rsidRPr="001164DF">
          <w:rPr>
            <w:rStyle w:val="Hyperlink1"/>
            <w:rFonts w:asciiTheme="minorHAnsi" w:hAnsiTheme="minorHAnsi"/>
            <w:sz w:val="22"/>
            <w:szCs w:val="22"/>
            <w:lang w:val="de-DE"/>
          </w:rPr>
          <w:t>keryn@sodacommunications.com.au</w:t>
        </w:r>
      </w:hyperlink>
      <w:r w:rsidRPr="001164DF">
        <w:rPr>
          <w:rStyle w:val="None"/>
          <w:rFonts w:asciiTheme="minorHAnsi" w:hAnsiTheme="minorHAnsi"/>
          <w:sz w:val="22"/>
          <w:szCs w:val="22"/>
          <w:lang w:val="de-DE"/>
        </w:rPr>
        <w:tab/>
      </w:r>
      <w:r>
        <w:rPr>
          <w:rStyle w:val="None"/>
          <w:rFonts w:asciiTheme="minorHAnsi" w:hAnsiTheme="minorHAnsi"/>
          <w:sz w:val="22"/>
          <w:szCs w:val="22"/>
          <w:lang w:val="de-DE"/>
        </w:rPr>
        <w:tab/>
      </w:r>
      <w:r w:rsidRPr="001164DF">
        <w:rPr>
          <w:rStyle w:val="None"/>
          <w:rFonts w:asciiTheme="minorHAnsi" w:hAnsiTheme="minorHAnsi"/>
          <w:sz w:val="22"/>
          <w:szCs w:val="22"/>
          <w:lang w:val="de-DE"/>
        </w:rPr>
        <w:t xml:space="preserve"> </w:t>
      </w:r>
    </w:p>
    <w:p w14:paraId="3A8D40B6" w14:textId="4DABDA1F" w:rsidR="005A14F8" w:rsidRPr="005A14F8" w:rsidRDefault="005A14F8" w:rsidP="005A14F8">
      <w:pPr>
        <w:jc w:val="both"/>
        <w:rPr>
          <w:rStyle w:val="None"/>
          <w:rFonts w:ascii="Helvetica Neue Light" w:hAnsi="Helvetica Neue Light"/>
          <w:sz w:val="22"/>
          <w:szCs w:val="22"/>
        </w:rPr>
      </w:pPr>
      <w:r w:rsidRPr="001164DF">
        <w:rPr>
          <w:rStyle w:val="None"/>
          <w:sz w:val="22"/>
          <w:szCs w:val="22"/>
        </w:rPr>
        <w:t>M: +61 418 603 663</w:t>
      </w:r>
    </w:p>
    <w:p w14:paraId="494C9342" w14:textId="6A9FE428" w:rsidR="00052E37" w:rsidRDefault="00052E37" w:rsidP="00052E37"/>
    <w:sectPr w:rsidR="00052E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47E5" w14:textId="77777777" w:rsidR="00CC39C3" w:rsidRDefault="00CC39C3" w:rsidP="005A14F8">
      <w:r>
        <w:separator/>
      </w:r>
    </w:p>
  </w:endnote>
  <w:endnote w:type="continuationSeparator" w:id="0">
    <w:p w14:paraId="59D27533" w14:textId="77777777" w:rsidR="00CC39C3" w:rsidRDefault="00CC39C3" w:rsidP="005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C6EA" w14:textId="77777777" w:rsidR="00CC39C3" w:rsidRDefault="00CC39C3" w:rsidP="005A14F8">
      <w:r>
        <w:separator/>
      </w:r>
    </w:p>
  </w:footnote>
  <w:footnote w:type="continuationSeparator" w:id="0">
    <w:p w14:paraId="5CC487FB" w14:textId="77777777" w:rsidR="00CC39C3" w:rsidRDefault="00CC39C3" w:rsidP="005A14F8">
      <w:r>
        <w:continuationSeparator/>
      </w:r>
    </w:p>
  </w:footnote>
  <w:footnote w:id="1">
    <w:p w14:paraId="69AADD24" w14:textId="77777777" w:rsidR="005A14F8" w:rsidRDefault="005A14F8" w:rsidP="005A14F8">
      <w:pPr>
        <w:rPr>
          <w:rFonts w:ascii="Times New Roman" w:hAnsi="Times New Roman" w:cs="Times New Roman"/>
        </w:rPr>
      </w:pPr>
      <w:r>
        <w:rPr>
          <w:rStyle w:val="FootnoteReference"/>
        </w:rPr>
        <w:footnoteRef/>
      </w:r>
      <w:r>
        <w:t xml:space="preserve"> </w:t>
      </w:r>
      <w:r>
        <w:rPr>
          <w:color w:val="000000"/>
          <w:sz w:val="22"/>
          <w:szCs w:val="22"/>
        </w:rPr>
        <w:t>Beyond Blue (</w:t>
      </w:r>
      <w:hyperlink r:id="rId1" w:history="1">
        <w:r>
          <w:rPr>
            <w:rStyle w:val="Hyperlink"/>
            <w:color w:val="800080"/>
            <w:sz w:val="22"/>
            <w:szCs w:val="22"/>
          </w:rPr>
          <w:t>https://www.beyondblue.org.au/who-does-it-affect/men</w:t>
        </w:r>
      </w:hyperlink>
      <w:r>
        <w:rPr>
          <w:color w:val="000000"/>
          <w:sz w:val="22"/>
          <w:szCs w:val="22"/>
        </w:rPr>
        <w:t>)</w:t>
      </w:r>
    </w:p>
    <w:p w14:paraId="5AF2A450" w14:textId="77777777" w:rsidR="005A14F8" w:rsidRPr="003B447D" w:rsidRDefault="005A14F8" w:rsidP="005A14F8">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45A49"/>
    <w:multiLevelType w:val="hybridMultilevel"/>
    <w:tmpl w:val="FE92B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147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37"/>
    <w:rsid w:val="000358F8"/>
    <w:rsid w:val="00052E37"/>
    <w:rsid w:val="005A14F8"/>
    <w:rsid w:val="006E57F7"/>
    <w:rsid w:val="007A745A"/>
    <w:rsid w:val="009D7BF1"/>
    <w:rsid w:val="00CC3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0B83"/>
  <w15:chartTrackingRefBased/>
  <w15:docId w15:val="{F6DE9D58-A184-AA4B-878C-B6A2280C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E37"/>
    <w:pPr>
      <w:ind w:left="720"/>
      <w:contextualSpacing/>
    </w:pPr>
  </w:style>
  <w:style w:type="paragraph" w:customStyle="1" w:styleId="paragraph">
    <w:name w:val="paragraph"/>
    <w:basedOn w:val="Normal"/>
    <w:rsid w:val="00052E37"/>
    <w:pPr>
      <w:spacing w:before="100" w:beforeAutospacing="1" w:after="100" w:afterAutospacing="1"/>
    </w:pPr>
    <w:rPr>
      <w:rFonts w:ascii="Times New Roman" w:eastAsia="Times New Roman" w:hAnsi="Times New Roman" w:cs="Times New Roman"/>
      <w:lang w:val="en-US"/>
    </w:rPr>
  </w:style>
  <w:style w:type="paragraph" w:customStyle="1" w:styleId="BodyA">
    <w:name w:val="Body A"/>
    <w:rsid w:val="00052E37"/>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052E37"/>
  </w:style>
  <w:style w:type="character" w:styleId="Hyperlink">
    <w:name w:val="Hyperlink"/>
    <w:basedOn w:val="DefaultParagraphFont"/>
    <w:uiPriority w:val="99"/>
    <w:unhideWhenUsed/>
    <w:rsid w:val="005A14F8"/>
    <w:rPr>
      <w:color w:val="0000FF"/>
      <w:u w:val="single"/>
    </w:rPr>
  </w:style>
  <w:style w:type="character" w:customStyle="1" w:styleId="normaltextrun">
    <w:name w:val="normaltextrun"/>
    <w:basedOn w:val="DefaultParagraphFont"/>
    <w:rsid w:val="005A14F8"/>
  </w:style>
  <w:style w:type="character" w:customStyle="1" w:styleId="eop">
    <w:name w:val="eop"/>
    <w:basedOn w:val="DefaultParagraphFont"/>
    <w:rsid w:val="005A14F8"/>
  </w:style>
  <w:style w:type="paragraph" w:styleId="FootnoteText">
    <w:name w:val="footnote text"/>
    <w:basedOn w:val="Normal"/>
    <w:link w:val="FootnoteTextChar"/>
    <w:uiPriority w:val="99"/>
    <w:semiHidden/>
    <w:unhideWhenUsed/>
    <w:rsid w:val="005A14F8"/>
    <w:rPr>
      <w:rFonts w:ascii="Calibri" w:hAnsi="Calibri" w:cs="Calibri"/>
      <w:sz w:val="20"/>
      <w:szCs w:val="20"/>
      <w:lang w:val="en-US"/>
    </w:rPr>
  </w:style>
  <w:style w:type="character" w:customStyle="1" w:styleId="FootnoteTextChar">
    <w:name w:val="Footnote Text Char"/>
    <w:basedOn w:val="DefaultParagraphFont"/>
    <w:link w:val="FootnoteText"/>
    <w:uiPriority w:val="99"/>
    <w:semiHidden/>
    <w:rsid w:val="005A14F8"/>
    <w:rPr>
      <w:rFonts w:ascii="Calibri" w:hAnsi="Calibri" w:cs="Calibri"/>
      <w:sz w:val="20"/>
      <w:szCs w:val="20"/>
      <w:lang w:val="en-US"/>
    </w:rPr>
  </w:style>
  <w:style w:type="character" w:styleId="FootnoteReference">
    <w:name w:val="footnote reference"/>
    <w:basedOn w:val="DefaultParagraphFont"/>
    <w:uiPriority w:val="99"/>
    <w:semiHidden/>
    <w:unhideWhenUsed/>
    <w:rsid w:val="005A14F8"/>
    <w:rPr>
      <w:vertAlign w:val="superscript"/>
    </w:rPr>
  </w:style>
  <w:style w:type="paragraph" w:customStyle="1" w:styleId="Body">
    <w:name w:val="Body"/>
    <w:rsid w:val="005A14F8"/>
    <w:pPr>
      <w:pBdr>
        <w:top w:val="nil"/>
        <w:left w:val="nil"/>
        <w:bottom w:val="nil"/>
        <w:right w:val="nil"/>
        <w:between w:val="nil"/>
        <w:bar w:val="nil"/>
      </w:pBdr>
    </w:pPr>
    <w:rPr>
      <w:rFonts w:ascii="Cambria" w:eastAsia="Cambria" w:hAnsi="Cambria" w:cs="Cambria"/>
      <w:color w:val="000000"/>
      <w:u w:color="000000"/>
      <w:bdr w:val="nil"/>
      <w:lang w:val="en-GB"/>
    </w:rPr>
  </w:style>
  <w:style w:type="character" w:customStyle="1" w:styleId="Hyperlink1">
    <w:name w:val="Hyperlink.1"/>
    <w:basedOn w:val="DefaultParagraphFont"/>
    <w:rsid w:val="005A14F8"/>
    <w:rPr>
      <w:rFonts w:ascii="Arial" w:eastAsia="Arial" w:hAnsi="Arial" w:cs="Arial"/>
      <w:color w:val="0000FF"/>
      <w:sz w:val="20"/>
      <w:szCs w:val="20"/>
      <w:u w:val="single" w:color="0000F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eryn@sodacommunications.com.au" TargetMode="External"/><Relationship Id="rId4" Type="http://schemas.openxmlformats.org/officeDocument/2006/relationships/webSettings" Target="webSettings.xml"/><Relationship Id="rId9" Type="http://schemas.openxmlformats.org/officeDocument/2006/relationships/hyperlink" Target="http://www.eharmony.com.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eyondblue.org.au/who-does-it-affect/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Gorman</dc:creator>
  <cp:keywords/>
  <dc:description/>
  <cp:lastModifiedBy>Shannon Hudson</cp:lastModifiedBy>
  <cp:revision>2</cp:revision>
  <dcterms:created xsi:type="dcterms:W3CDTF">2022-12-15T05:35:00Z</dcterms:created>
  <dcterms:modified xsi:type="dcterms:W3CDTF">2022-12-15T05:35:00Z</dcterms:modified>
</cp:coreProperties>
</file>