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2F2" w14:textId="098F4940" w:rsidR="00EB79E2" w:rsidRDefault="00EB79E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F9CC04" wp14:editId="5B64D8EE">
            <wp:simplePos x="0" y="0"/>
            <wp:positionH relativeFrom="column">
              <wp:posOffset>5111865</wp:posOffset>
            </wp:positionH>
            <wp:positionV relativeFrom="page">
              <wp:posOffset>456218</wp:posOffset>
            </wp:positionV>
            <wp:extent cx="1047115" cy="822960"/>
            <wp:effectExtent l="0" t="0" r="0" b="2540"/>
            <wp:wrapTight wrapText="bothSides">
              <wp:wrapPolygon edited="0">
                <wp:start x="3144" y="333"/>
                <wp:lineTo x="1834" y="2000"/>
                <wp:lineTo x="0" y="5000"/>
                <wp:lineTo x="0" y="8667"/>
                <wp:lineTo x="3144" y="11667"/>
                <wp:lineTo x="5502" y="11667"/>
                <wp:lineTo x="4454" y="14000"/>
                <wp:lineTo x="4192" y="18000"/>
                <wp:lineTo x="6811" y="21000"/>
                <wp:lineTo x="7597" y="21333"/>
                <wp:lineTo x="17814" y="21333"/>
                <wp:lineTo x="18600" y="21000"/>
                <wp:lineTo x="21220" y="18000"/>
                <wp:lineTo x="21220" y="14667"/>
                <wp:lineTo x="20958" y="13333"/>
                <wp:lineTo x="19910" y="11667"/>
                <wp:lineTo x="17814" y="5333"/>
                <wp:lineTo x="15981" y="2333"/>
                <wp:lineTo x="14409" y="333"/>
                <wp:lineTo x="3144" y="3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5" t="25638" r="19189" b="25795"/>
                    <a:stretch/>
                  </pic:blipFill>
                  <pic:spPr bwMode="auto">
                    <a:xfrm>
                      <a:off x="0" y="0"/>
                      <a:ext cx="1047115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CFB6B" w14:textId="77777777" w:rsidR="00EB79E2" w:rsidRDefault="00EB79E2">
      <w:pPr>
        <w:rPr>
          <w:b/>
          <w:bCs/>
        </w:rPr>
      </w:pPr>
    </w:p>
    <w:p w14:paraId="05227674" w14:textId="77777777" w:rsidR="00EB79E2" w:rsidRDefault="00EB79E2">
      <w:pPr>
        <w:rPr>
          <w:b/>
          <w:bCs/>
        </w:rPr>
      </w:pPr>
    </w:p>
    <w:p w14:paraId="70BB764A" w14:textId="77777777" w:rsidR="00EB79E2" w:rsidRDefault="00EB79E2">
      <w:pPr>
        <w:rPr>
          <w:b/>
          <w:bCs/>
        </w:rPr>
      </w:pPr>
    </w:p>
    <w:p w14:paraId="19959D7A" w14:textId="1626FCC3" w:rsidR="00EB79E2" w:rsidRPr="00EB79E2" w:rsidRDefault="00EB79E2" w:rsidP="00EB79E2">
      <w:pPr>
        <w:jc w:val="center"/>
        <w:rPr>
          <w:rFonts w:ascii="Helvetica Neue" w:hAnsi="Helvetica Neue"/>
          <w:b/>
          <w:bCs/>
          <w:sz w:val="22"/>
          <w:szCs w:val="22"/>
        </w:rPr>
      </w:pPr>
      <w:proofErr w:type="spellStart"/>
      <w:r w:rsidRPr="00EB79E2">
        <w:rPr>
          <w:rFonts w:ascii="Helvetica Neue" w:hAnsi="Helvetica Neue"/>
          <w:b/>
          <w:bCs/>
          <w:sz w:val="22"/>
          <w:szCs w:val="22"/>
        </w:rPr>
        <w:t>eharmony</w:t>
      </w:r>
      <w:proofErr w:type="spellEnd"/>
      <w:r w:rsidRPr="00EB79E2">
        <w:rPr>
          <w:rFonts w:ascii="Helvetica Neue" w:hAnsi="Helvetica Neue"/>
          <w:b/>
          <w:bCs/>
          <w:sz w:val="22"/>
          <w:szCs w:val="22"/>
        </w:rPr>
        <w:t xml:space="preserve"> Survey Data</w:t>
      </w:r>
    </w:p>
    <w:p w14:paraId="76EAC887" w14:textId="62B5F096" w:rsidR="009D7BF1" w:rsidRPr="00EB79E2" w:rsidRDefault="00E13DBA" w:rsidP="00EB79E2">
      <w:pPr>
        <w:jc w:val="center"/>
        <w:rPr>
          <w:rFonts w:ascii="Helvetica Neue" w:hAnsi="Helvetica Neue"/>
          <w:b/>
          <w:bCs/>
          <w:sz w:val="22"/>
          <w:szCs w:val="22"/>
        </w:rPr>
      </w:pPr>
      <w:r w:rsidRPr="00EB79E2">
        <w:rPr>
          <w:rFonts w:ascii="Helvetica Neue" w:hAnsi="Helvetica Neue"/>
          <w:b/>
          <w:bCs/>
          <w:sz w:val="22"/>
          <w:szCs w:val="22"/>
        </w:rPr>
        <w:t xml:space="preserve">Happiness index </w:t>
      </w:r>
      <w:r w:rsidR="00EB79E2" w:rsidRPr="00EB79E2">
        <w:rPr>
          <w:rFonts w:ascii="Helvetica Neue" w:hAnsi="Helvetica Neue"/>
          <w:b/>
          <w:bCs/>
          <w:sz w:val="22"/>
          <w:szCs w:val="22"/>
        </w:rPr>
        <w:t>– February 2020</w:t>
      </w:r>
    </w:p>
    <w:p w14:paraId="281BEAAA" w14:textId="77777777" w:rsidR="00E13DBA" w:rsidRPr="00EB79E2" w:rsidRDefault="00E13DBA" w:rsidP="00E13DBA">
      <w:pPr>
        <w:pStyle w:val="NormalWeb"/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 xml:space="preserve">New International Happiness Index reveals Aussies lead the way in contentment, but are less satisfied with their sex lives </w:t>
      </w:r>
    </w:p>
    <w:p w14:paraId="52064CE8" w14:textId="1D38FA1A" w:rsidR="00E13DBA" w:rsidRPr="00EB79E2" w:rsidRDefault="00E13DBA" w:rsidP="00E13DBA">
      <w:pPr>
        <w:pStyle w:val="NormalWeb"/>
        <w:numPr>
          <w:ilvl w:val="0"/>
          <w:numId w:val="1"/>
        </w:numPr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>88%</w:t>
      </w:r>
      <w:r w:rsidR="00EB79E2">
        <w:rPr>
          <w:rFonts w:ascii="Helvetica Neue Light" w:hAnsi="Helvetica Neue Light" w:cs="Calibri"/>
          <w:sz w:val="22"/>
          <w:szCs w:val="22"/>
        </w:rPr>
        <w:t xml:space="preserve"> of Australians</w:t>
      </w:r>
      <w:r w:rsidRPr="00EB79E2">
        <w:rPr>
          <w:rFonts w:ascii="Helvetica Neue Light" w:hAnsi="Helvetica Neue Light" w:cs="Calibri"/>
          <w:sz w:val="22"/>
          <w:szCs w:val="22"/>
        </w:rPr>
        <w:t xml:space="preserve"> are happy in their marriages – ranking higher than the Brits (83%) and Americans (82%) in a study tracking the quality of couples’ relationships</w:t>
      </w:r>
      <w:r w:rsidR="00EB79E2">
        <w:rPr>
          <w:rFonts w:ascii="Helvetica Neue Light" w:hAnsi="Helvetica Neue Light" w:cs="Calibri"/>
          <w:sz w:val="22"/>
          <w:szCs w:val="22"/>
        </w:rPr>
        <w:t>.</w:t>
      </w:r>
      <w:r w:rsidRPr="00EB79E2">
        <w:rPr>
          <w:rFonts w:ascii="Helvetica Neue Light" w:hAnsi="Helvetica Neue Light" w:cs="Calibri"/>
          <w:sz w:val="22"/>
          <w:szCs w:val="22"/>
        </w:rPr>
        <w:t xml:space="preserve"> </w:t>
      </w:r>
    </w:p>
    <w:p w14:paraId="56C12F41" w14:textId="4D167F2C" w:rsidR="00E13DBA" w:rsidRPr="00EB79E2" w:rsidRDefault="00E13DBA" w:rsidP="00E13DBA">
      <w:pPr>
        <w:pStyle w:val="NormalWeb"/>
        <w:numPr>
          <w:ilvl w:val="0"/>
          <w:numId w:val="1"/>
        </w:numPr>
        <w:shd w:val="clear" w:color="auto" w:fill="FFFFFF"/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 xml:space="preserve">Research from </w:t>
      </w:r>
      <w:proofErr w:type="spellStart"/>
      <w:r w:rsidRPr="00EB79E2">
        <w:rPr>
          <w:rFonts w:ascii="Helvetica Neue Light" w:hAnsi="Helvetica Neue Light" w:cs="Calibri"/>
          <w:sz w:val="22"/>
          <w:szCs w:val="22"/>
        </w:rPr>
        <w:t>eharmony’s</w:t>
      </w:r>
      <w:proofErr w:type="spellEnd"/>
      <w:r w:rsidRPr="00EB79E2">
        <w:rPr>
          <w:rFonts w:ascii="Helvetica Neue Light" w:hAnsi="Helvetica Neue Light" w:cs="Calibri"/>
          <w:sz w:val="22"/>
          <w:szCs w:val="22"/>
        </w:rPr>
        <w:t xml:space="preserve"> Happiness Index found 77% of married Australian couples are having sex once a week, compared to 70% of Americans and 51% of Brits. </w:t>
      </w:r>
    </w:p>
    <w:p w14:paraId="4C3EBBAF" w14:textId="2DDF8B4B" w:rsidR="00E13DBA" w:rsidRPr="00EB79E2" w:rsidRDefault="00EB79E2" w:rsidP="00E13DBA">
      <w:pPr>
        <w:pStyle w:val="NormalWeb"/>
        <w:numPr>
          <w:ilvl w:val="0"/>
          <w:numId w:val="1"/>
        </w:num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 w:cs="Calibri"/>
          <w:sz w:val="22"/>
          <w:szCs w:val="22"/>
        </w:rPr>
        <w:t xml:space="preserve">Only </w:t>
      </w:r>
      <w:r w:rsidR="00E13DBA" w:rsidRPr="00EB79E2">
        <w:rPr>
          <w:rFonts w:ascii="Helvetica Neue Light" w:hAnsi="Helvetica Neue Light" w:cs="Calibri"/>
          <w:sz w:val="22"/>
          <w:szCs w:val="22"/>
        </w:rPr>
        <w:t>36% of Aussies are happy with their sex lives, compared to 54% of Americans – despite having more of it</w:t>
      </w:r>
      <w:r>
        <w:rPr>
          <w:rFonts w:ascii="Helvetica Neue Light" w:hAnsi="Helvetica Neue Light" w:cs="Calibri"/>
          <w:sz w:val="22"/>
          <w:szCs w:val="22"/>
        </w:rPr>
        <w:t>.</w:t>
      </w:r>
      <w:r w:rsidR="00E13DBA" w:rsidRPr="00EB79E2">
        <w:rPr>
          <w:rFonts w:ascii="Helvetica Neue Light" w:hAnsi="Helvetica Neue Light" w:cs="Calibri"/>
          <w:sz w:val="22"/>
          <w:szCs w:val="22"/>
        </w:rPr>
        <w:t xml:space="preserve"> </w:t>
      </w:r>
    </w:p>
    <w:p w14:paraId="1DB31812" w14:textId="3BB80232" w:rsidR="00E13DBA" w:rsidRPr="00EB79E2" w:rsidRDefault="00E13DBA" w:rsidP="00E13DBA">
      <w:pPr>
        <w:pStyle w:val="NormalWeb"/>
        <w:numPr>
          <w:ilvl w:val="0"/>
          <w:numId w:val="1"/>
        </w:numPr>
        <w:shd w:val="clear" w:color="auto" w:fill="FFFFFF"/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 xml:space="preserve">24% of Australian married couples comfortable talking openly about their sex life. 25% of UK couples are okay discussing sex in their relationships, whereas </w:t>
      </w:r>
      <w:r w:rsidR="00EB79E2" w:rsidRPr="00EB79E2">
        <w:rPr>
          <w:rFonts w:ascii="Helvetica Neue Light" w:hAnsi="Helvetica Neue Light" w:cs="Calibri"/>
          <w:sz w:val="22"/>
          <w:szCs w:val="22"/>
        </w:rPr>
        <w:t>37%</w:t>
      </w:r>
      <w:r w:rsidR="00EB79E2">
        <w:rPr>
          <w:rFonts w:ascii="Helvetica Neue Light" w:hAnsi="Helvetica Neue Light" w:cs="Calibri"/>
          <w:sz w:val="22"/>
          <w:szCs w:val="22"/>
        </w:rPr>
        <w:t xml:space="preserve"> of </w:t>
      </w:r>
      <w:r w:rsidRPr="00EB79E2">
        <w:rPr>
          <w:rFonts w:ascii="Helvetica Neue Light" w:hAnsi="Helvetica Neue Light" w:cs="Calibri"/>
          <w:sz w:val="22"/>
          <w:szCs w:val="22"/>
        </w:rPr>
        <w:t xml:space="preserve">Americans are far more willing to discuss these potentially sensitive issues. </w:t>
      </w:r>
    </w:p>
    <w:p w14:paraId="7AAF28CD" w14:textId="73EF7989" w:rsidR="00E13DBA" w:rsidRPr="00EB79E2" w:rsidRDefault="00E13DBA" w:rsidP="00E13DBA">
      <w:pPr>
        <w:pStyle w:val="NormalWeb"/>
        <w:numPr>
          <w:ilvl w:val="0"/>
          <w:numId w:val="1"/>
        </w:numPr>
        <w:shd w:val="clear" w:color="auto" w:fill="FFFFFF"/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 xml:space="preserve">Marriage remains important to Aussies, with 71% of those surveyed having tied the knot compared to 78% of Americans and just 55% of Brits. </w:t>
      </w:r>
    </w:p>
    <w:p w14:paraId="2CBD3E81" w14:textId="085E09E2" w:rsidR="00E13DBA" w:rsidRPr="00EB79E2" w:rsidRDefault="00E13DBA" w:rsidP="00E13DBA">
      <w:pPr>
        <w:pStyle w:val="NormalWeb"/>
        <w:numPr>
          <w:ilvl w:val="0"/>
          <w:numId w:val="1"/>
        </w:numPr>
        <w:shd w:val="clear" w:color="auto" w:fill="FFFFFF"/>
        <w:rPr>
          <w:rFonts w:ascii="Helvetica Neue Light" w:hAnsi="Helvetica Neue Light"/>
          <w:sz w:val="22"/>
          <w:szCs w:val="22"/>
        </w:rPr>
      </w:pPr>
      <w:r w:rsidRPr="00EB79E2">
        <w:rPr>
          <w:rFonts w:ascii="Helvetica Neue Light" w:hAnsi="Helvetica Neue Light" w:cs="Calibri"/>
          <w:sz w:val="22"/>
          <w:szCs w:val="22"/>
        </w:rPr>
        <w:t>45% of Aussies believe that being married helps them navigate choppy waters and challenges</w:t>
      </w:r>
      <w:r w:rsidR="00EB79E2">
        <w:rPr>
          <w:rFonts w:ascii="Helvetica Neue Light" w:hAnsi="Helvetica Neue Light" w:cs="Calibri"/>
          <w:sz w:val="22"/>
          <w:szCs w:val="22"/>
        </w:rPr>
        <w:t>.</w:t>
      </w:r>
      <w:r w:rsidRPr="00EB79E2">
        <w:rPr>
          <w:rFonts w:ascii="Helvetica Neue Light" w:hAnsi="Helvetica Neue Light" w:cs="Calibri"/>
          <w:sz w:val="22"/>
          <w:szCs w:val="22"/>
        </w:rPr>
        <w:t xml:space="preserve"> However, 21% of Aussies still don’t disclose their mental health issues to their life partner, possibly because they’re embarrassed or ashamed. </w:t>
      </w:r>
    </w:p>
    <w:p w14:paraId="7313A26B" w14:textId="77777777" w:rsidR="00E13DBA" w:rsidRPr="00EB79E2" w:rsidRDefault="00E13DBA" w:rsidP="00E13DBA">
      <w:pPr>
        <w:pStyle w:val="NormalWeb"/>
        <w:shd w:val="clear" w:color="auto" w:fill="FFFFFF"/>
        <w:rPr>
          <w:rFonts w:ascii="Helvetica Neue Light" w:hAnsi="Helvetica Neue Light"/>
          <w:sz w:val="22"/>
          <w:szCs w:val="22"/>
        </w:rPr>
      </w:pPr>
    </w:p>
    <w:p w14:paraId="534ACE9E" w14:textId="77777777" w:rsidR="00E13DBA" w:rsidRPr="00EB79E2" w:rsidRDefault="00E13DBA" w:rsidP="00EB79E2">
      <w:pPr>
        <w:pStyle w:val="NormalWeb"/>
        <w:rPr>
          <w:rFonts w:ascii="Helvetica Neue" w:hAnsi="Helvetica Neue"/>
          <w:b/>
          <w:bCs/>
          <w:sz w:val="22"/>
          <w:szCs w:val="22"/>
        </w:rPr>
      </w:pPr>
      <w:r w:rsidRPr="00EB79E2">
        <w:rPr>
          <w:rFonts w:ascii="Helvetica Neue" w:hAnsi="Helvetica Neue" w:cs="Calibri"/>
          <w:b/>
          <w:bCs/>
          <w:sz w:val="22"/>
          <w:szCs w:val="22"/>
        </w:rPr>
        <w:t>Attributes that make partner/spouse desirable in Australia UK, US and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15"/>
        <w:gridCol w:w="2235"/>
        <w:gridCol w:w="2236"/>
      </w:tblGrid>
      <w:tr w:rsidR="00E13DBA" w:rsidRPr="00EB79E2" w14:paraId="571D4AA8" w14:textId="77777777" w:rsidTr="00EB79E2">
        <w:tc>
          <w:tcPr>
            <w:tcW w:w="2830" w:type="dxa"/>
          </w:tcPr>
          <w:p w14:paraId="77E56507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</w:p>
        </w:tc>
        <w:tc>
          <w:tcPr>
            <w:tcW w:w="1715" w:type="dxa"/>
          </w:tcPr>
          <w:p w14:paraId="3661B162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AUS</w:t>
            </w:r>
          </w:p>
        </w:tc>
        <w:tc>
          <w:tcPr>
            <w:tcW w:w="2235" w:type="dxa"/>
          </w:tcPr>
          <w:p w14:paraId="5CDECF8C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UK</w:t>
            </w:r>
          </w:p>
        </w:tc>
        <w:tc>
          <w:tcPr>
            <w:tcW w:w="2236" w:type="dxa"/>
          </w:tcPr>
          <w:p w14:paraId="6ACD0A9E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USA</w:t>
            </w:r>
          </w:p>
        </w:tc>
      </w:tr>
      <w:tr w:rsidR="00E13DBA" w:rsidRPr="00EB79E2" w14:paraId="1AE3561F" w14:textId="77777777" w:rsidTr="00EB79E2">
        <w:trPr>
          <w:trHeight w:val="337"/>
        </w:trPr>
        <w:tc>
          <w:tcPr>
            <w:tcW w:w="2830" w:type="dxa"/>
          </w:tcPr>
          <w:p w14:paraId="19C5E13B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Happiness</w:t>
            </w:r>
          </w:p>
        </w:tc>
        <w:tc>
          <w:tcPr>
            <w:tcW w:w="1715" w:type="dxa"/>
          </w:tcPr>
          <w:p w14:paraId="575E51E0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67%</w:t>
            </w:r>
          </w:p>
        </w:tc>
        <w:tc>
          <w:tcPr>
            <w:tcW w:w="2235" w:type="dxa"/>
          </w:tcPr>
          <w:p w14:paraId="5877D61D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56%</w:t>
            </w:r>
          </w:p>
        </w:tc>
        <w:tc>
          <w:tcPr>
            <w:tcW w:w="2236" w:type="dxa"/>
          </w:tcPr>
          <w:p w14:paraId="085E0B47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65%</w:t>
            </w:r>
          </w:p>
        </w:tc>
      </w:tr>
      <w:tr w:rsidR="00E13DBA" w:rsidRPr="00EB79E2" w14:paraId="4C46F912" w14:textId="77777777" w:rsidTr="00EB79E2">
        <w:tc>
          <w:tcPr>
            <w:tcW w:w="2830" w:type="dxa"/>
          </w:tcPr>
          <w:p w14:paraId="1E6BA700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 xml:space="preserve">Emotional stability </w:t>
            </w:r>
          </w:p>
        </w:tc>
        <w:tc>
          <w:tcPr>
            <w:tcW w:w="1715" w:type="dxa"/>
          </w:tcPr>
          <w:p w14:paraId="22F26645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53%</w:t>
            </w:r>
          </w:p>
        </w:tc>
        <w:tc>
          <w:tcPr>
            <w:tcW w:w="2235" w:type="dxa"/>
          </w:tcPr>
          <w:p w14:paraId="484A328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46%</w:t>
            </w:r>
          </w:p>
        </w:tc>
        <w:tc>
          <w:tcPr>
            <w:tcW w:w="2236" w:type="dxa"/>
          </w:tcPr>
          <w:p w14:paraId="6181D14A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62%</w:t>
            </w:r>
          </w:p>
        </w:tc>
      </w:tr>
      <w:tr w:rsidR="00E13DBA" w:rsidRPr="00EB79E2" w14:paraId="6C567A1F" w14:textId="77777777" w:rsidTr="00EB79E2">
        <w:tc>
          <w:tcPr>
            <w:tcW w:w="2830" w:type="dxa"/>
          </w:tcPr>
          <w:p w14:paraId="59CE04AC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Intelligence</w:t>
            </w:r>
          </w:p>
        </w:tc>
        <w:tc>
          <w:tcPr>
            <w:tcW w:w="1715" w:type="dxa"/>
          </w:tcPr>
          <w:p w14:paraId="4F963238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52%</w:t>
            </w:r>
          </w:p>
        </w:tc>
        <w:tc>
          <w:tcPr>
            <w:tcW w:w="2235" w:type="dxa"/>
          </w:tcPr>
          <w:p w14:paraId="50117239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45%</w:t>
            </w:r>
          </w:p>
        </w:tc>
        <w:tc>
          <w:tcPr>
            <w:tcW w:w="2236" w:type="dxa"/>
          </w:tcPr>
          <w:p w14:paraId="4857D36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58%</w:t>
            </w:r>
          </w:p>
        </w:tc>
      </w:tr>
      <w:tr w:rsidR="00E13DBA" w:rsidRPr="00EB79E2" w14:paraId="39D71E1B" w14:textId="77777777" w:rsidTr="00EB79E2">
        <w:tc>
          <w:tcPr>
            <w:tcW w:w="2830" w:type="dxa"/>
          </w:tcPr>
          <w:p w14:paraId="4C97F7B0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 xml:space="preserve">Generosity </w:t>
            </w:r>
          </w:p>
        </w:tc>
        <w:tc>
          <w:tcPr>
            <w:tcW w:w="1715" w:type="dxa"/>
          </w:tcPr>
          <w:p w14:paraId="7D0601A9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50%</w:t>
            </w:r>
          </w:p>
        </w:tc>
        <w:tc>
          <w:tcPr>
            <w:tcW w:w="2235" w:type="dxa"/>
          </w:tcPr>
          <w:p w14:paraId="6A7AB1B8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40%</w:t>
            </w:r>
          </w:p>
        </w:tc>
        <w:tc>
          <w:tcPr>
            <w:tcW w:w="2236" w:type="dxa"/>
          </w:tcPr>
          <w:p w14:paraId="0000CD78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55%</w:t>
            </w:r>
          </w:p>
        </w:tc>
      </w:tr>
      <w:tr w:rsidR="00E13DBA" w:rsidRPr="00EB79E2" w14:paraId="7AEE286B" w14:textId="77777777" w:rsidTr="00EB79E2">
        <w:tc>
          <w:tcPr>
            <w:tcW w:w="2830" w:type="dxa"/>
          </w:tcPr>
          <w:p w14:paraId="0CAABD6B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Attractiveness</w:t>
            </w:r>
          </w:p>
        </w:tc>
        <w:tc>
          <w:tcPr>
            <w:tcW w:w="1715" w:type="dxa"/>
          </w:tcPr>
          <w:p w14:paraId="0D315757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43%</w:t>
            </w:r>
          </w:p>
        </w:tc>
        <w:tc>
          <w:tcPr>
            <w:tcW w:w="2235" w:type="dxa"/>
          </w:tcPr>
          <w:p w14:paraId="38F05130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37%</w:t>
            </w:r>
          </w:p>
        </w:tc>
        <w:tc>
          <w:tcPr>
            <w:tcW w:w="2236" w:type="dxa"/>
          </w:tcPr>
          <w:p w14:paraId="76677B32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51%</w:t>
            </w:r>
          </w:p>
        </w:tc>
      </w:tr>
      <w:tr w:rsidR="00E13DBA" w:rsidRPr="00EB79E2" w14:paraId="28A0E4C7" w14:textId="77777777" w:rsidTr="00EB79E2">
        <w:tc>
          <w:tcPr>
            <w:tcW w:w="2830" w:type="dxa"/>
          </w:tcPr>
          <w:p w14:paraId="1D91896F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 xml:space="preserve">Financial stability </w:t>
            </w:r>
          </w:p>
        </w:tc>
        <w:tc>
          <w:tcPr>
            <w:tcW w:w="1715" w:type="dxa"/>
          </w:tcPr>
          <w:p w14:paraId="735224D6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28%</w:t>
            </w:r>
          </w:p>
        </w:tc>
        <w:tc>
          <w:tcPr>
            <w:tcW w:w="2235" w:type="dxa"/>
          </w:tcPr>
          <w:p w14:paraId="315C2AD1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24%</w:t>
            </w:r>
          </w:p>
        </w:tc>
        <w:tc>
          <w:tcPr>
            <w:tcW w:w="2236" w:type="dxa"/>
          </w:tcPr>
          <w:p w14:paraId="37E35E2E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34%</w:t>
            </w:r>
          </w:p>
        </w:tc>
      </w:tr>
      <w:tr w:rsidR="00E13DBA" w:rsidRPr="00EB79E2" w14:paraId="202FE043" w14:textId="77777777" w:rsidTr="00EB79E2">
        <w:tc>
          <w:tcPr>
            <w:tcW w:w="2830" w:type="dxa"/>
          </w:tcPr>
          <w:p w14:paraId="3F756682" w14:textId="77777777" w:rsidR="00E13DBA" w:rsidRPr="00EB79E2" w:rsidRDefault="00E13DBA" w:rsidP="00E13DBA">
            <w:pPr>
              <w:pStyle w:val="NormalWeb"/>
              <w:numPr>
                <w:ilvl w:val="0"/>
                <w:numId w:val="4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 xml:space="preserve">Health </w:t>
            </w:r>
          </w:p>
        </w:tc>
        <w:tc>
          <w:tcPr>
            <w:tcW w:w="1715" w:type="dxa"/>
          </w:tcPr>
          <w:p w14:paraId="15EA5641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26%</w:t>
            </w:r>
          </w:p>
        </w:tc>
        <w:tc>
          <w:tcPr>
            <w:tcW w:w="2235" w:type="dxa"/>
          </w:tcPr>
          <w:p w14:paraId="59FBCAF6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19%</w:t>
            </w:r>
          </w:p>
        </w:tc>
        <w:tc>
          <w:tcPr>
            <w:tcW w:w="2236" w:type="dxa"/>
          </w:tcPr>
          <w:p w14:paraId="2BA626E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30%</w:t>
            </w:r>
          </w:p>
        </w:tc>
      </w:tr>
    </w:tbl>
    <w:p w14:paraId="1BBC5632" w14:textId="77777777" w:rsidR="00EB79E2" w:rsidRDefault="00EB79E2" w:rsidP="00E13DBA">
      <w:pPr>
        <w:pStyle w:val="NormalWeb"/>
        <w:rPr>
          <w:rFonts w:ascii="Helvetica Neue" w:hAnsi="Helvetica Neue" w:cs="Calibri"/>
          <w:b/>
          <w:bCs/>
          <w:sz w:val="22"/>
          <w:szCs w:val="22"/>
          <w:shd w:val="clear" w:color="auto" w:fill="FFFFFF"/>
        </w:rPr>
      </w:pPr>
    </w:p>
    <w:p w14:paraId="6EB12624" w14:textId="77777777" w:rsidR="00EB79E2" w:rsidRDefault="00EB79E2" w:rsidP="00E13DBA">
      <w:pPr>
        <w:pStyle w:val="NormalWeb"/>
        <w:rPr>
          <w:rFonts w:ascii="Helvetica Neue" w:hAnsi="Helvetica Neue" w:cs="Calibri"/>
          <w:b/>
          <w:bCs/>
          <w:sz w:val="22"/>
          <w:szCs w:val="22"/>
          <w:shd w:val="clear" w:color="auto" w:fill="FFFFFF"/>
        </w:rPr>
      </w:pPr>
    </w:p>
    <w:p w14:paraId="1AF692F7" w14:textId="77777777" w:rsidR="00EB79E2" w:rsidRDefault="00EB79E2" w:rsidP="00E13DBA">
      <w:pPr>
        <w:pStyle w:val="NormalWeb"/>
        <w:rPr>
          <w:rFonts w:ascii="Helvetica Neue" w:hAnsi="Helvetica Neue" w:cs="Calibri"/>
          <w:b/>
          <w:bCs/>
          <w:sz w:val="22"/>
          <w:szCs w:val="22"/>
          <w:shd w:val="clear" w:color="auto" w:fill="FFFFFF"/>
        </w:rPr>
      </w:pPr>
    </w:p>
    <w:p w14:paraId="67BB2A7A" w14:textId="1AADDCA6" w:rsidR="00E13DBA" w:rsidRPr="00EB79E2" w:rsidRDefault="00E13DBA" w:rsidP="00E13DBA">
      <w:pPr>
        <w:pStyle w:val="NormalWeb"/>
        <w:rPr>
          <w:rFonts w:ascii="Helvetica Neue" w:hAnsi="Helvetica Neue"/>
          <w:b/>
          <w:bCs/>
          <w:sz w:val="22"/>
          <w:szCs w:val="22"/>
        </w:rPr>
      </w:pPr>
      <w:r w:rsidRPr="00EB79E2">
        <w:rPr>
          <w:rFonts w:ascii="Helvetica Neue" w:hAnsi="Helvetica Neue" w:cs="Calibri"/>
          <w:b/>
          <w:bCs/>
          <w:sz w:val="22"/>
          <w:szCs w:val="22"/>
          <w:shd w:val="clear" w:color="auto" w:fill="FFFFFF"/>
        </w:rPr>
        <w:lastRenderedPageBreak/>
        <w:t>Importance attributed to ways of expressing love in the Australia, UK and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1933"/>
      </w:tblGrid>
      <w:tr w:rsidR="00E13DBA" w:rsidRPr="00EB79E2" w14:paraId="700C36AE" w14:textId="77777777" w:rsidTr="00F57D62">
        <w:tc>
          <w:tcPr>
            <w:tcW w:w="3539" w:type="dxa"/>
          </w:tcPr>
          <w:p w14:paraId="125976BF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D2A7F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AUS</w:t>
            </w:r>
          </w:p>
        </w:tc>
        <w:tc>
          <w:tcPr>
            <w:tcW w:w="1843" w:type="dxa"/>
          </w:tcPr>
          <w:p w14:paraId="18C40AF4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UK</w:t>
            </w:r>
          </w:p>
        </w:tc>
        <w:tc>
          <w:tcPr>
            <w:tcW w:w="1933" w:type="dxa"/>
          </w:tcPr>
          <w:p w14:paraId="33E4EAB0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USA</w:t>
            </w:r>
          </w:p>
        </w:tc>
      </w:tr>
      <w:tr w:rsidR="00E13DBA" w:rsidRPr="00EB79E2" w14:paraId="08464B02" w14:textId="77777777" w:rsidTr="00F57D62">
        <w:tc>
          <w:tcPr>
            <w:tcW w:w="3539" w:type="dxa"/>
          </w:tcPr>
          <w:p w14:paraId="1F9A9BC3" w14:textId="77777777" w:rsidR="00E13DBA" w:rsidRPr="00EB79E2" w:rsidRDefault="00E13DBA" w:rsidP="00E13DBA">
            <w:pPr>
              <w:pStyle w:val="NormalWeb"/>
              <w:numPr>
                <w:ilvl w:val="0"/>
                <w:numId w:val="5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Words of appreciation</w:t>
            </w:r>
          </w:p>
        </w:tc>
        <w:tc>
          <w:tcPr>
            <w:tcW w:w="1701" w:type="dxa"/>
          </w:tcPr>
          <w:p w14:paraId="095646B5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71%</w:t>
            </w:r>
          </w:p>
        </w:tc>
        <w:tc>
          <w:tcPr>
            <w:tcW w:w="1843" w:type="dxa"/>
          </w:tcPr>
          <w:p w14:paraId="4DE35071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63%</w:t>
            </w:r>
          </w:p>
        </w:tc>
        <w:tc>
          <w:tcPr>
            <w:tcW w:w="1933" w:type="dxa"/>
          </w:tcPr>
          <w:p w14:paraId="2491CBD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78%</w:t>
            </w:r>
          </w:p>
        </w:tc>
      </w:tr>
      <w:tr w:rsidR="00E13DBA" w:rsidRPr="00EB79E2" w14:paraId="74A3DBA2" w14:textId="77777777" w:rsidTr="00F57D62">
        <w:tc>
          <w:tcPr>
            <w:tcW w:w="3539" w:type="dxa"/>
          </w:tcPr>
          <w:p w14:paraId="0BB832EB" w14:textId="77777777" w:rsidR="00E13DBA" w:rsidRPr="00EB79E2" w:rsidRDefault="00E13DBA" w:rsidP="00E13DBA">
            <w:pPr>
              <w:pStyle w:val="NormalWeb"/>
              <w:numPr>
                <w:ilvl w:val="0"/>
                <w:numId w:val="5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Acts of service</w:t>
            </w:r>
          </w:p>
        </w:tc>
        <w:tc>
          <w:tcPr>
            <w:tcW w:w="1701" w:type="dxa"/>
          </w:tcPr>
          <w:p w14:paraId="348614C6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71%</w:t>
            </w:r>
          </w:p>
        </w:tc>
        <w:tc>
          <w:tcPr>
            <w:tcW w:w="1843" w:type="dxa"/>
          </w:tcPr>
          <w:p w14:paraId="16D7BAA3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63%</w:t>
            </w:r>
          </w:p>
        </w:tc>
        <w:tc>
          <w:tcPr>
            <w:tcW w:w="1933" w:type="dxa"/>
          </w:tcPr>
          <w:p w14:paraId="6D1FB65C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78%</w:t>
            </w:r>
          </w:p>
        </w:tc>
      </w:tr>
      <w:tr w:rsidR="00E13DBA" w:rsidRPr="00EB79E2" w14:paraId="0FFBFA7E" w14:textId="77777777" w:rsidTr="00F57D62">
        <w:tc>
          <w:tcPr>
            <w:tcW w:w="3539" w:type="dxa"/>
          </w:tcPr>
          <w:p w14:paraId="4D2DCB90" w14:textId="77777777" w:rsidR="00E13DBA" w:rsidRPr="00EB79E2" w:rsidRDefault="00E13DBA" w:rsidP="00E13DBA">
            <w:pPr>
              <w:pStyle w:val="NormalWeb"/>
              <w:numPr>
                <w:ilvl w:val="0"/>
                <w:numId w:val="5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Physical touch</w:t>
            </w:r>
          </w:p>
        </w:tc>
        <w:tc>
          <w:tcPr>
            <w:tcW w:w="1701" w:type="dxa"/>
          </w:tcPr>
          <w:p w14:paraId="70E73AF0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67%</w:t>
            </w:r>
          </w:p>
        </w:tc>
        <w:tc>
          <w:tcPr>
            <w:tcW w:w="1843" w:type="dxa"/>
          </w:tcPr>
          <w:p w14:paraId="71CCEB0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62%</w:t>
            </w:r>
          </w:p>
        </w:tc>
        <w:tc>
          <w:tcPr>
            <w:tcW w:w="1933" w:type="dxa"/>
          </w:tcPr>
          <w:p w14:paraId="5D61E786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76%</w:t>
            </w:r>
          </w:p>
        </w:tc>
      </w:tr>
      <w:tr w:rsidR="00E13DBA" w:rsidRPr="00EB79E2" w14:paraId="2A6AFFF8" w14:textId="77777777" w:rsidTr="00F57D62">
        <w:tc>
          <w:tcPr>
            <w:tcW w:w="3539" w:type="dxa"/>
          </w:tcPr>
          <w:p w14:paraId="50C55C16" w14:textId="77777777" w:rsidR="00E13DBA" w:rsidRPr="00EB79E2" w:rsidRDefault="00E13DBA" w:rsidP="00E13DBA">
            <w:pPr>
              <w:pStyle w:val="NormalWeb"/>
              <w:numPr>
                <w:ilvl w:val="0"/>
                <w:numId w:val="5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Quality time</w:t>
            </w:r>
          </w:p>
        </w:tc>
        <w:tc>
          <w:tcPr>
            <w:tcW w:w="1701" w:type="dxa"/>
          </w:tcPr>
          <w:p w14:paraId="3E6A8731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64%</w:t>
            </w:r>
          </w:p>
        </w:tc>
        <w:tc>
          <w:tcPr>
            <w:tcW w:w="1843" w:type="dxa"/>
          </w:tcPr>
          <w:p w14:paraId="17D13C6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60%</w:t>
            </w:r>
          </w:p>
        </w:tc>
        <w:tc>
          <w:tcPr>
            <w:tcW w:w="1933" w:type="dxa"/>
          </w:tcPr>
          <w:p w14:paraId="510791A3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76%</w:t>
            </w:r>
          </w:p>
        </w:tc>
      </w:tr>
      <w:tr w:rsidR="00E13DBA" w:rsidRPr="00EB79E2" w14:paraId="14A49BF7" w14:textId="77777777" w:rsidTr="00F57D62">
        <w:tc>
          <w:tcPr>
            <w:tcW w:w="3539" w:type="dxa"/>
          </w:tcPr>
          <w:p w14:paraId="65EA9A31" w14:textId="77777777" w:rsidR="00E13DBA" w:rsidRPr="00EB79E2" w:rsidRDefault="00E13DBA" w:rsidP="00E13DBA">
            <w:pPr>
              <w:pStyle w:val="NormalWeb"/>
              <w:numPr>
                <w:ilvl w:val="0"/>
                <w:numId w:val="5"/>
              </w:numPr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 xml:space="preserve">Giving gifts </w:t>
            </w:r>
          </w:p>
        </w:tc>
        <w:tc>
          <w:tcPr>
            <w:tcW w:w="1701" w:type="dxa"/>
          </w:tcPr>
          <w:p w14:paraId="742A467B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32%</w:t>
            </w:r>
          </w:p>
        </w:tc>
        <w:tc>
          <w:tcPr>
            <w:tcW w:w="1843" w:type="dxa"/>
          </w:tcPr>
          <w:p w14:paraId="14DEC01E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27%</w:t>
            </w:r>
          </w:p>
        </w:tc>
        <w:tc>
          <w:tcPr>
            <w:tcW w:w="1933" w:type="dxa"/>
          </w:tcPr>
          <w:p w14:paraId="407CF3DF" w14:textId="77777777" w:rsidR="00E13DBA" w:rsidRPr="00EB79E2" w:rsidRDefault="00E13DBA" w:rsidP="00E13DBA">
            <w:pPr>
              <w:pStyle w:val="NormalWeb"/>
              <w:rPr>
                <w:rFonts w:ascii="Helvetica Neue Light" w:hAnsi="Helvetica Neue Light"/>
                <w:sz w:val="22"/>
                <w:szCs w:val="22"/>
              </w:rPr>
            </w:pPr>
            <w:r w:rsidRPr="00EB79E2">
              <w:rPr>
                <w:rFonts w:ascii="Helvetica Neue Light" w:hAnsi="Helvetica Neue Light"/>
                <w:sz w:val="22"/>
                <w:szCs w:val="22"/>
              </w:rPr>
              <w:t>44%</w:t>
            </w:r>
          </w:p>
        </w:tc>
      </w:tr>
    </w:tbl>
    <w:p w14:paraId="008FA314" w14:textId="77777777" w:rsidR="00E13DBA" w:rsidRDefault="00E13DBA" w:rsidP="00E13DBA">
      <w:pPr>
        <w:pStyle w:val="NormalWeb"/>
        <w:shd w:val="clear" w:color="auto" w:fill="FFFFFF"/>
      </w:pPr>
    </w:p>
    <w:p w14:paraId="216FE300" w14:textId="77777777" w:rsidR="00E13DBA" w:rsidRDefault="00E13DBA" w:rsidP="00E13DBA">
      <w:pPr>
        <w:pStyle w:val="NormalWeb"/>
        <w:shd w:val="clear" w:color="auto" w:fill="FFFFFF"/>
      </w:pPr>
    </w:p>
    <w:p w14:paraId="5C643B56" w14:textId="0070CC3A" w:rsidR="00E13DBA" w:rsidRDefault="00E13DBA" w:rsidP="00E13DBA">
      <w:pPr>
        <w:pStyle w:val="NormalWeb"/>
        <w:shd w:val="clear" w:color="auto" w:fill="FFFFFF"/>
      </w:pPr>
    </w:p>
    <w:p w14:paraId="02576CEB" w14:textId="6EFA2E6A" w:rsidR="00EB79E2" w:rsidRDefault="00EB79E2" w:rsidP="00E13DBA">
      <w:pPr>
        <w:pStyle w:val="NormalWeb"/>
        <w:shd w:val="clear" w:color="auto" w:fill="FFFFFF"/>
      </w:pPr>
    </w:p>
    <w:p w14:paraId="0ED382F2" w14:textId="63532E64" w:rsidR="00EB79E2" w:rsidRDefault="00EB79E2" w:rsidP="00E13DBA">
      <w:pPr>
        <w:pStyle w:val="NormalWeb"/>
        <w:shd w:val="clear" w:color="auto" w:fill="FFFFFF"/>
      </w:pPr>
    </w:p>
    <w:p w14:paraId="0927A02D" w14:textId="50389CC3" w:rsidR="00EB79E2" w:rsidRDefault="00EB79E2" w:rsidP="00E13DBA">
      <w:pPr>
        <w:pStyle w:val="NormalWeb"/>
        <w:shd w:val="clear" w:color="auto" w:fill="FFFFFF"/>
      </w:pPr>
    </w:p>
    <w:p w14:paraId="26E2CA72" w14:textId="657D3694" w:rsidR="00EB79E2" w:rsidRDefault="00EB79E2" w:rsidP="00E13DBA">
      <w:pPr>
        <w:pStyle w:val="NormalWeb"/>
        <w:shd w:val="clear" w:color="auto" w:fill="FFFFFF"/>
      </w:pPr>
    </w:p>
    <w:p w14:paraId="0FA3AA54" w14:textId="14CA14D6" w:rsidR="00EB79E2" w:rsidRDefault="00EB79E2" w:rsidP="00E13DBA">
      <w:pPr>
        <w:pStyle w:val="NormalWeb"/>
        <w:shd w:val="clear" w:color="auto" w:fill="FFFFFF"/>
      </w:pPr>
    </w:p>
    <w:p w14:paraId="278E11B0" w14:textId="10494C68" w:rsidR="00EB79E2" w:rsidRDefault="00EB79E2" w:rsidP="00E13DBA">
      <w:pPr>
        <w:pStyle w:val="NormalWeb"/>
        <w:shd w:val="clear" w:color="auto" w:fill="FFFFFF"/>
      </w:pPr>
    </w:p>
    <w:p w14:paraId="6704DF7C" w14:textId="40FE909B" w:rsidR="00EB79E2" w:rsidRDefault="00EB79E2" w:rsidP="00E13DBA">
      <w:pPr>
        <w:pStyle w:val="NormalWeb"/>
        <w:shd w:val="clear" w:color="auto" w:fill="FFFFFF"/>
      </w:pPr>
    </w:p>
    <w:p w14:paraId="00FE6E1E" w14:textId="3BD32647" w:rsidR="00EB79E2" w:rsidRDefault="00EB79E2" w:rsidP="00E13DBA">
      <w:pPr>
        <w:pStyle w:val="NormalWeb"/>
        <w:shd w:val="clear" w:color="auto" w:fill="FFFFFF"/>
      </w:pPr>
    </w:p>
    <w:p w14:paraId="2E70402C" w14:textId="235A96C7" w:rsidR="00EB79E2" w:rsidRDefault="00EB79E2" w:rsidP="00E13DBA">
      <w:pPr>
        <w:pStyle w:val="NormalWeb"/>
        <w:shd w:val="clear" w:color="auto" w:fill="FFFFFF"/>
      </w:pPr>
    </w:p>
    <w:p w14:paraId="65570C02" w14:textId="5774A003" w:rsidR="00EB79E2" w:rsidRDefault="00EB79E2" w:rsidP="00E13DBA">
      <w:pPr>
        <w:pStyle w:val="NormalWeb"/>
        <w:shd w:val="clear" w:color="auto" w:fill="FFFFFF"/>
      </w:pPr>
    </w:p>
    <w:p w14:paraId="302B7386" w14:textId="0DFBACC1" w:rsidR="00EB79E2" w:rsidRDefault="00EB79E2" w:rsidP="00E13DBA">
      <w:pPr>
        <w:pStyle w:val="NormalWeb"/>
        <w:shd w:val="clear" w:color="auto" w:fill="FFFFFF"/>
      </w:pPr>
    </w:p>
    <w:p w14:paraId="0B1F301F" w14:textId="4685DE18" w:rsidR="00EB79E2" w:rsidRDefault="00EB79E2" w:rsidP="00E13DBA">
      <w:pPr>
        <w:pStyle w:val="NormalWeb"/>
        <w:shd w:val="clear" w:color="auto" w:fill="FFFFFF"/>
      </w:pPr>
    </w:p>
    <w:p w14:paraId="18A6077A" w14:textId="3479951C" w:rsidR="00EB79E2" w:rsidRDefault="00EB79E2" w:rsidP="00E13DBA">
      <w:pPr>
        <w:pStyle w:val="NormalWeb"/>
        <w:shd w:val="clear" w:color="auto" w:fill="FFFFFF"/>
      </w:pPr>
    </w:p>
    <w:p w14:paraId="17C0083D" w14:textId="3D08BE96" w:rsidR="00EB79E2" w:rsidRDefault="00EB79E2" w:rsidP="00E13DBA">
      <w:pPr>
        <w:pStyle w:val="NormalWeb"/>
        <w:shd w:val="clear" w:color="auto" w:fill="FFFFFF"/>
      </w:pPr>
    </w:p>
    <w:p w14:paraId="138463B3" w14:textId="79636A37" w:rsidR="00EB79E2" w:rsidRDefault="00EB79E2" w:rsidP="00E13DBA">
      <w:pPr>
        <w:pStyle w:val="NormalWeb"/>
        <w:shd w:val="clear" w:color="auto" w:fill="FFFFFF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5EEAD00" wp14:editId="55FFBE62">
            <wp:simplePos x="0" y="0"/>
            <wp:positionH relativeFrom="column">
              <wp:posOffset>-679854</wp:posOffset>
            </wp:positionH>
            <wp:positionV relativeFrom="page">
              <wp:posOffset>232757</wp:posOffset>
            </wp:positionV>
            <wp:extent cx="7101840" cy="10049510"/>
            <wp:effectExtent l="0" t="0" r="0" b="0"/>
            <wp:wrapTight wrapText="bothSides">
              <wp:wrapPolygon edited="0">
                <wp:start x="15451" y="2893"/>
                <wp:lineTo x="15451" y="3385"/>
                <wp:lineTo x="2781" y="3549"/>
                <wp:lineTo x="2781" y="3958"/>
                <wp:lineTo x="8498" y="4258"/>
                <wp:lineTo x="2897" y="4340"/>
                <wp:lineTo x="2897" y="4586"/>
                <wp:lineTo x="9077" y="4695"/>
                <wp:lineTo x="8227" y="4722"/>
                <wp:lineTo x="8266" y="4941"/>
                <wp:lineTo x="10777" y="5132"/>
                <wp:lineTo x="4906" y="5377"/>
                <wp:lineTo x="3438" y="5459"/>
                <wp:lineTo x="3438" y="5569"/>
                <wp:lineTo x="4094" y="6005"/>
                <wp:lineTo x="3476" y="6278"/>
                <wp:lineTo x="3476" y="6387"/>
                <wp:lineTo x="4635" y="6442"/>
                <wp:lineTo x="4056" y="6660"/>
                <wp:lineTo x="4210" y="6879"/>
                <wp:lineTo x="10777" y="6879"/>
                <wp:lineTo x="3476" y="7043"/>
                <wp:lineTo x="3476" y="7261"/>
                <wp:lineTo x="4133" y="7397"/>
                <wp:lineTo x="4133" y="7643"/>
                <wp:lineTo x="10777" y="7752"/>
                <wp:lineTo x="2704" y="8080"/>
                <wp:lineTo x="2704" y="19545"/>
                <wp:lineTo x="18464" y="19545"/>
                <wp:lineTo x="18541" y="8080"/>
                <wp:lineTo x="10777" y="7752"/>
                <wp:lineTo x="17150" y="7643"/>
                <wp:lineTo x="17150" y="7397"/>
                <wp:lineTo x="18348" y="7288"/>
                <wp:lineTo x="18348" y="6988"/>
                <wp:lineTo x="10777" y="6879"/>
                <wp:lineTo x="12747" y="6879"/>
                <wp:lineTo x="16146" y="6606"/>
                <wp:lineTo x="16107" y="6442"/>
                <wp:lineTo x="18309" y="6442"/>
                <wp:lineTo x="18386" y="6251"/>
                <wp:lineTo x="17382" y="6005"/>
                <wp:lineTo x="18386" y="5623"/>
                <wp:lineTo x="18464" y="5405"/>
                <wp:lineTo x="12863" y="4941"/>
                <wp:lineTo x="12979" y="4750"/>
                <wp:lineTo x="12322" y="4695"/>
                <wp:lineTo x="18309" y="4586"/>
                <wp:lineTo x="18270" y="4313"/>
                <wp:lineTo x="11124" y="4258"/>
                <wp:lineTo x="12206" y="3931"/>
                <wp:lineTo x="12206" y="3822"/>
                <wp:lineTo x="17730" y="3822"/>
                <wp:lineTo x="20549" y="3685"/>
                <wp:lineTo x="20511" y="2893"/>
                <wp:lineTo x="15451" y="289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04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52A66" w14:textId="77777777" w:rsidR="00E13DBA" w:rsidRDefault="00E13DBA" w:rsidP="00E13DBA">
      <w:pPr>
        <w:pStyle w:val="NormalWeb"/>
        <w:shd w:val="clear" w:color="auto" w:fill="FFFFFF"/>
      </w:pPr>
    </w:p>
    <w:p w14:paraId="5478463F" w14:textId="77777777" w:rsidR="00E13DBA" w:rsidRDefault="00E13DBA" w:rsidP="00E13DBA">
      <w:pPr>
        <w:pStyle w:val="NormalWeb"/>
        <w:shd w:val="clear" w:color="auto" w:fill="FFFFFF"/>
      </w:pPr>
    </w:p>
    <w:p w14:paraId="252BCBC2" w14:textId="77777777" w:rsidR="00E13DBA" w:rsidRDefault="00E13DBA" w:rsidP="00E13DBA">
      <w:pPr>
        <w:ind w:left="360"/>
      </w:pPr>
    </w:p>
    <w:p w14:paraId="1C34A865" w14:textId="77777777" w:rsidR="00E13DBA" w:rsidRDefault="00E13DBA"/>
    <w:sectPr w:rsidR="00E1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5CDF"/>
    <w:multiLevelType w:val="multilevel"/>
    <w:tmpl w:val="66F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85806"/>
    <w:multiLevelType w:val="hybridMultilevel"/>
    <w:tmpl w:val="5ECC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5F0"/>
    <w:multiLevelType w:val="hybridMultilevel"/>
    <w:tmpl w:val="1676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27AD"/>
    <w:multiLevelType w:val="hybridMultilevel"/>
    <w:tmpl w:val="ADD66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C1CE6"/>
    <w:multiLevelType w:val="hybridMultilevel"/>
    <w:tmpl w:val="D196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25732">
    <w:abstractNumId w:val="1"/>
  </w:num>
  <w:num w:numId="2" w16cid:durableId="501898054">
    <w:abstractNumId w:val="0"/>
  </w:num>
  <w:num w:numId="3" w16cid:durableId="485129753">
    <w:abstractNumId w:val="3"/>
  </w:num>
  <w:num w:numId="4" w16cid:durableId="2138643990">
    <w:abstractNumId w:val="4"/>
  </w:num>
  <w:num w:numId="5" w16cid:durableId="129200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CA"/>
    <w:rsid w:val="001257A1"/>
    <w:rsid w:val="00376BCA"/>
    <w:rsid w:val="00610C98"/>
    <w:rsid w:val="006E57F7"/>
    <w:rsid w:val="007A745A"/>
    <w:rsid w:val="009D7BF1"/>
    <w:rsid w:val="00E13DBA"/>
    <w:rsid w:val="00EB79E2"/>
    <w:rsid w:val="00F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BABC"/>
  <w15:chartTrackingRefBased/>
  <w15:docId w15:val="{AA2420E1-98F5-2A41-8DA4-48CC64D1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D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3DBA"/>
    <w:pPr>
      <w:ind w:left="720"/>
      <w:contextualSpacing/>
    </w:pPr>
  </w:style>
  <w:style w:type="table" w:styleId="TableGrid">
    <w:name w:val="Table Grid"/>
    <w:basedOn w:val="TableNormal"/>
    <w:uiPriority w:val="39"/>
    <w:rsid w:val="00E1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-104301606424526413304/Shared%20drives/SODA/Clients/eharmony/eharmony%20Labs%20Content/Happiness%20index%20survey%20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Happiness index survey data.dotx</Template>
  <TotalTime>12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Hudson</cp:lastModifiedBy>
  <cp:revision>3</cp:revision>
  <dcterms:created xsi:type="dcterms:W3CDTF">2022-12-15T01:46:00Z</dcterms:created>
  <dcterms:modified xsi:type="dcterms:W3CDTF">2022-12-15T05:07:00Z</dcterms:modified>
</cp:coreProperties>
</file>